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17968" w14:textId="77777777" w:rsidR="009752C0" w:rsidRDefault="005C4EF7">
      <w:r>
        <w:tab/>
      </w:r>
    </w:p>
    <w:p w14:paraId="2D0B61ED" w14:textId="77777777" w:rsidR="009C6187" w:rsidRDefault="00290A2B">
      <w:pPr>
        <w:rPr>
          <w:b/>
          <w:sz w:val="22"/>
        </w:rPr>
      </w:pPr>
      <w:r>
        <w:rPr>
          <w:b/>
          <w:sz w:val="22"/>
        </w:rPr>
        <w:t>1.  RECOMMENDED ACTION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</w:t>
      </w:r>
      <w:r w:rsidR="009C6187">
        <w:rPr>
          <w:b/>
          <w:sz w:val="22"/>
        </w:rPr>
        <w:t>EFFECT OF EC VOTE TO ACCEPT</w:t>
      </w:r>
    </w:p>
    <w:p w14:paraId="28B87E17" w14:textId="77777777" w:rsidR="009C6187" w:rsidRDefault="00290A2B">
      <w:pPr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</w:t>
      </w:r>
      <w:r w:rsidR="009C6187">
        <w:rPr>
          <w:b/>
          <w:sz w:val="22"/>
        </w:rPr>
        <w:t>RECOMMENDED ACTION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4400"/>
        <w:gridCol w:w="796"/>
        <w:gridCol w:w="4070"/>
      </w:tblGrid>
      <w:tr w:rsidR="009C6187" w14:paraId="7F610635" w14:textId="77777777" w:rsidTr="00290A2B">
        <w:tc>
          <w:tcPr>
            <w:tcW w:w="828" w:type="dxa"/>
            <w:tcBorders>
              <w:bottom w:val="single" w:sz="4" w:space="0" w:color="auto"/>
            </w:tcBorders>
          </w:tcPr>
          <w:p w14:paraId="48CA0CA6" w14:textId="77777777" w:rsidR="009C6187" w:rsidRPr="003C5F44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0A542369" w14:textId="77777777" w:rsidR="009C6187" w:rsidRPr="009C6187" w:rsidRDefault="009C6187">
            <w:pPr>
              <w:rPr>
                <w:sz w:val="22"/>
              </w:rPr>
            </w:pPr>
            <w:r>
              <w:rPr>
                <w:sz w:val="22"/>
              </w:rPr>
              <w:t>Accept as requested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58DF2439" w14:textId="268C7AEF" w:rsidR="009C6187" w:rsidRPr="003C5F44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037D7793" w14:textId="77777777" w:rsidR="009C6187" w:rsidRPr="009C6187" w:rsidRDefault="009C6187">
            <w:pPr>
              <w:rPr>
                <w:sz w:val="22"/>
              </w:rPr>
            </w:pPr>
            <w:r>
              <w:rPr>
                <w:sz w:val="22"/>
              </w:rPr>
              <w:t>Change to Existing Practice</w:t>
            </w:r>
          </w:p>
        </w:tc>
      </w:tr>
      <w:tr w:rsidR="009C6187" w14:paraId="65B3CBE8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48382E38" w14:textId="77777777" w:rsidR="009C6187" w:rsidRPr="003C5F44" w:rsidRDefault="005C4EF7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00" w:type="dxa"/>
          </w:tcPr>
          <w:p w14:paraId="2E51E3B3" w14:textId="77777777" w:rsidR="009C6187" w:rsidRPr="009C6187" w:rsidRDefault="009C6187">
            <w:pPr>
              <w:rPr>
                <w:sz w:val="22"/>
              </w:rPr>
            </w:pPr>
            <w:r>
              <w:rPr>
                <w:sz w:val="22"/>
              </w:rPr>
              <w:t>Accept as modified below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6991D33" w14:textId="77777777" w:rsidR="009C6187" w:rsidRPr="003C5F44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0B01F8D5" w14:textId="77777777" w:rsidR="009C6187" w:rsidRPr="009C6187" w:rsidRDefault="009C6187">
            <w:pPr>
              <w:rPr>
                <w:sz w:val="22"/>
              </w:rPr>
            </w:pPr>
            <w:r>
              <w:rPr>
                <w:sz w:val="22"/>
              </w:rPr>
              <w:t>Status Quo</w:t>
            </w:r>
          </w:p>
        </w:tc>
      </w:tr>
      <w:tr w:rsidR="009C6187" w14:paraId="5B1E8276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3DA27CE4" w14:textId="77777777" w:rsidR="009C6187" w:rsidRPr="003C5F44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1D9E091A" w14:textId="77777777" w:rsidR="009C6187" w:rsidRPr="009C6187" w:rsidRDefault="009C6187">
            <w:pPr>
              <w:rPr>
                <w:sz w:val="22"/>
              </w:rPr>
            </w:pPr>
            <w:r>
              <w:rPr>
                <w:sz w:val="22"/>
              </w:rPr>
              <w:t>Decline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2CFEEDB" w14:textId="7654E356" w:rsidR="009C6187" w:rsidRPr="003C5F44" w:rsidRDefault="000B43CD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158" w:type="dxa"/>
          </w:tcPr>
          <w:p w14:paraId="0E0B1B2F" w14:textId="77777777" w:rsidR="009C6187" w:rsidRPr="009C6187" w:rsidRDefault="00D2182F">
            <w:pPr>
              <w:rPr>
                <w:sz w:val="22"/>
              </w:rPr>
            </w:pPr>
            <w:r>
              <w:rPr>
                <w:sz w:val="22"/>
              </w:rPr>
              <w:t>Correction</w:t>
            </w:r>
          </w:p>
        </w:tc>
      </w:tr>
    </w:tbl>
    <w:p w14:paraId="3C7FBF09" w14:textId="77777777" w:rsidR="009C6187" w:rsidRDefault="009C6187">
      <w:pPr>
        <w:rPr>
          <w:b/>
          <w:sz w:val="22"/>
        </w:rPr>
      </w:pPr>
    </w:p>
    <w:p w14:paraId="0BD091C4" w14:textId="77777777" w:rsidR="00E63535" w:rsidRDefault="00E63535">
      <w:pPr>
        <w:rPr>
          <w:b/>
          <w:sz w:val="22"/>
        </w:rPr>
      </w:pPr>
    </w:p>
    <w:p w14:paraId="5B74C958" w14:textId="77777777" w:rsidR="009C6187" w:rsidRDefault="009C6187">
      <w:pPr>
        <w:rPr>
          <w:b/>
          <w:sz w:val="22"/>
        </w:rPr>
      </w:pPr>
      <w:r>
        <w:rPr>
          <w:b/>
          <w:sz w:val="22"/>
        </w:rPr>
        <w:t>2.  TYPE OF DEVELOPMENT / MAINTENANCE</w:t>
      </w:r>
    </w:p>
    <w:p w14:paraId="2A5D1734" w14:textId="77777777" w:rsidR="00E65983" w:rsidRDefault="00E65983">
      <w:pPr>
        <w:rPr>
          <w:b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1"/>
        <w:gridCol w:w="4401"/>
        <w:gridCol w:w="795"/>
        <w:gridCol w:w="4073"/>
      </w:tblGrid>
      <w:tr w:rsidR="009C6187" w14:paraId="3790545B" w14:textId="77777777" w:rsidTr="00290A2B">
        <w:tc>
          <w:tcPr>
            <w:tcW w:w="5328" w:type="dxa"/>
            <w:gridSpan w:val="2"/>
            <w:vAlign w:val="center"/>
          </w:tcPr>
          <w:p w14:paraId="504FDE63" w14:textId="77777777" w:rsidR="009C6187" w:rsidRPr="009C6187" w:rsidRDefault="009C6187" w:rsidP="009C618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Per Request:</w:t>
            </w:r>
          </w:p>
        </w:tc>
        <w:tc>
          <w:tcPr>
            <w:tcW w:w="4968" w:type="dxa"/>
            <w:gridSpan w:val="2"/>
            <w:vAlign w:val="center"/>
          </w:tcPr>
          <w:p w14:paraId="23135428" w14:textId="77777777" w:rsidR="009C6187" w:rsidRPr="009C6187" w:rsidRDefault="009C6187" w:rsidP="009C618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Per Recommendation:</w:t>
            </w:r>
          </w:p>
        </w:tc>
      </w:tr>
      <w:tr w:rsidR="009C6187" w14:paraId="76AB45F6" w14:textId="77777777" w:rsidTr="00290A2B">
        <w:tc>
          <w:tcPr>
            <w:tcW w:w="828" w:type="dxa"/>
            <w:tcBorders>
              <w:bottom w:val="single" w:sz="4" w:space="0" w:color="auto"/>
            </w:tcBorders>
          </w:tcPr>
          <w:p w14:paraId="3700E806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38D1F42A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Initiation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6990BBC2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707FECC5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Initiation</w:t>
            </w:r>
          </w:p>
        </w:tc>
      </w:tr>
      <w:tr w:rsidR="009C6187" w14:paraId="176C0E76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23A7ED13" w14:textId="0AB7E857" w:rsidR="009C6187" w:rsidRDefault="00422D10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00" w:type="dxa"/>
          </w:tcPr>
          <w:p w14:paraId="7C3EAB5E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Modification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B414191" w14:textId="4C58FFC3" w:rsidR="009C6187" w:rsidRDefault="00422D10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158" w:type="dxa"/>
          </w:tcPr>
          <w:p w14:paraId="617D1A6F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Modification</w:t>
            </w:r>
          </w:p>
        </w:tc>
      </w:tr>
      <w:tr w:rsidR="009C6187" w14:paraId="3DE4EEB7" w14:textId="77777777" w:rsidTr="00994C55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27737B31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1449D4BB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Interpretation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F72B9CF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1F4F3D07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Interpretation</w:t>
            </w:r>
          </w:p>
        </w:tc>
      </w:tr>
      <w:tr w:rsidR="009C6187" w14:paraId="6A293785" w14:textId="77777777" w:rsidTr="00994C55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12A6ACAA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1F3AA27E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Withdrawal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778801C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54D77ED3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Withdrawal</w:t>
            </w:r>
          </w:p>
        </w:tc>
      </w:tr>
      <w:tr w:rsidR="009C6187" w14:paraId="19ED095B" w14:textId="77777777" w:rsidTr="00994C55">
        <w:tc>
          <w:tcPr>
            <w:tcW w:w="828" w:type="dxa"/>
            <w:tcBorders>
              <w:top w:val="single" w:sz="4" w:space="0" w:color="auto"/>
            </w:tcBorders>
          </w:tcPr>
          <w:p w14:paraId="4A43E579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29C72BF9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58EEC134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5A76C83F" w14:textId="77777777" w:rsidR="009C6187" w:rsidRDefault="009C6187">
            <w:pPr>
              <w:rPr>
                <w:sz w:val="22"/>
              </w:rPr>
            </w:pPr>
          </w:p>
        </w:tc>
      </w:tr>
      <w:tr w:rsidR="009C6187" w14:paraId="7D0DF0AF" w14:textId="77777777" w:rsidTr="00290A2B">
        <w:tc>
          <w:tcPr>
            <w:tcW w:w="828" w:type="dxa"/>
            <w:tcBorders>
              <w:bottom w:val="single" w:sz="4" w:space="0" w:color="auto"/>
            </w:tcBorders>
          </w:tcPr>
          <w:p w14:paraId="358CB430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71E95DE4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Principle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[x.1.z]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20C3E678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166D6024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Principle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[x.1.z]</w:t>
            </w:r>
          </w:p>
        </w:tc>
      </w:tr>
      <w:tr w:rsidR="009C6187" w14:paraId="35B2377E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1AD75ED7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535E1BEC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Definition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[x.2.z]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C6200F4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36CB70C6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Definition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[x.2.z]</w:t>
            </w:r>
          </w:p>
        </w:tc>
      </w:tr>
      <w:tr w:rsidR="009C6187" w14:paraId="04ED4B2E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1107B544" w14:textId="2258D980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6FC1B908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Business Practice Standard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[x.3.z]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5E4651C" w14:textId="34FD0EFA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5607D117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Business Practice Standard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[x.3.z]</w:t>
            </w:r>
          </w:p>
        </w:tc>
      </w:tr>
      <w:tr w:rsidR="009C6187" w14:paraId="14D559D8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1E69E5CD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5FA1A4E4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Document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73F9A3D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3E0D0714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Document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</w:tr>
      <w:tr w:rsidR="009C6187" w14:paraId="031087C5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57E46332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6FBE6A0D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Data Element</w:t>
            </w:r>
            <w:r w:rsidR="00290A2B">
              <w:rPr>
                <w:sz w:val="22"/>
              </w:rPr>
              <w:t xml:space="preserve">  </w:t>
            </w:r>
            <w:r w:rsidR="00290A2B">
              <w:rPr>
                <w:i/>
                <w:sz w:val="22"/>
              </w:rPr>
              <w:t>[x.4.z]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6F75C58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0A9EA444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Data Element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</w:tr>
      <w:tr w:rsidR="009C6187" w14:paraId="3AA85891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2C35337C" w14:textId="31A24325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1004E841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Code Value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74EC5AE" w14:textId="38F6A14F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1402634E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Code Value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</w:tr>
      <w:tr w:rsidR="009C6187" w14:paraId="5B4CF05F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675A731D" w14:textId="00F9B2CC" w:rsidR="009C6187" w:rsidRDefault="008A25E8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00" w:type="dxa"/>
          </w:tcPr>
          <w:p w14:paraId="13FF0178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X12 Implementation Guide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8E81B95" w14:textId="064CF057" w:rsidR="009C6187" w:rsidRDefault="008A25E8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158" w:type="dxa"/>
          </w:tcPr>
          <w:p w14:paraId="3B76E571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X12 Implementation Guide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</w:tr>
      <w:tr w:rsidR="009C6187" w14:paraId="3D5F8BF7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31AE61ED" w14:textId="285DE3E8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09EF8CC7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Business Process Documentation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5F8734D" w14:textId="53B51A2E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676C35F9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Business Process Documentation</w:t>
            </w:r>
          </w:p>
        </w:tc>
      </w:tr>
    </w:tbl>
    <w:p w14:paraId="15895BE6" w14:textId="77777777" w:rsidR="009C6187" w:rsidRDefault="009C6187">
      <w:pPr>
        <w:rPr>
          <w:sz w:val="22"/>
        </w:rPr>
      </w:pPr>
    </w:p>
    <w:p w14:paraId="51973FE0" w14:textId="77777777" w:rsidR="00E63535" w:rsidRDefault="00E63535">
      <w:pPr>
        <w:rPr>
          <w:sz w:val="22"/>
        </w:rPr>
      </w:pPr>
    </w:p>
    <w:p w14:paraId="327A4C7E" w14:textId="77777777" w:rsidR="00E65983" w:rsidRDefault="00E65983">
      <w:pPr>
        <w:rPr>
          <w:b/>
          <w:sz w:val="22"/>
        </w:rPr>
      </w:pPr>
      <w:r>
        <w:rPr>
          <w:b/>
          <w:sz w:val="22"/>
        </w:rPr>
        <w:t>3.  RECOMMENDATION</w:t>
      </w:r>
    </w:p>
    <w:p w14:paraId="18D548A1" w14:textId="77777777" w:rsidR="00E65983" w:rsidRDefault="00E65983">
      <w:pPr>
        <w:rPr>
          <w:b/>
          <w:sz w:val="22"/>
        </w:rPr>
      </w:pPr>
    </w:p>
    <w:p w14:paraId="49500D92" w14:textId="0742A0C5" w:rsidR="00E65983" w:rsidRDefault="00E65983">
      <w:pPr>
        <w:rPr>
          <w:sz w:val="22"/>
        </w:rPr>
      </w:pPr>
      <w:r>
        <w:rPr>
          <w:b/>
          <w:sz w:val="22"/>
        </w:rPr>
        <w:t>SUMMARY:</w:t>
      </w:r>
      <w:r w:rsidR="005C4EF7">
        <w:rPr>
          <w:b/>
          <w:sz w:val="22"/>
        </w:rPr>
        <w:tab/>
      </w:r>
      <w:r w:rsidR="005C4EF7">
        <w:rPr>
          <w:sz w:val="22"/>
        </w:rPr>
        <w:t>To be included in NAESB WGQ Standards Version 3.</w:t>
      </w:r>
      <w:r w:rsidR="000B43CD">
        <w:rPr>
          <w:sz w:val="22"/>
        </w:rPr>
        <w:t>3</w:t>
      </w:r>
    </w:p>
    <w:p w14:paraId="1F258603" w14:textId="77777777" w:rsidR="005C4EF7" w:rsidRDefault="005C4EF7">
      <w:pPr>
        <w:rPr>
          <w:sz w:val="22"/>
        </w:rPr>
      </w:pPr>
    </w:p>
    <w:p w14:paraId="096E5568" w14:textId="6D4A641A" w:rsidR="000D7A82" w:rsidRDefault="00063408" w:rsidP="000D7A82">
      <w:pPr>
        <w:pStyle w:val="ListParagraph"/>
        <w:numPr>
          <w:ilvl w:val="0"/>
          <w:numId w:val="7"/>
        </w:numPr>
        <w:rPr>
          <w:sz w:val="22"/>
        </w:rPr>
      </w:pPr>
      <w:r>
        <w:rPr>
          <w:sz w:val="22"/>
        </w:rPr>
        <w:t>Request to correct the EDI X12 Mapping Guidelines</w:t>
      </w:r>
      <w:r w:rsidR="000D7A82">
        <w:rPr>
          <w:sz w:val="22"/>
        </w:rPr>
        <w:t xml:space="preserve"> in the following data set</w:t>
      </w:r>
      <w:r>
        <w:rPr>
          <w:sz w:val="22"/>
        </w:rPr>
        <w:t>(</w:t>
      </w:r>
      <w:r w:rsidR="000D7A82">
        <w:rPr>
          <w:sz w:val="22"/>
        </w:rPr>
        <w:t>s</w:t>
      </w:r>
      <w:r>
        <w:rPr>
          <w:sz w:val="22"/>
        </w:rPr>
        <w:t>)</w:t>
      </w:r>
      <w:r w:rsidR="000D7A82">
        <w:rPr>
          <w:sz w:val="22"/>
        </w:rPr>
        <w:t>:</w:t>
      </w:r>
    </w:p>
    <w:p w14:paraId="68CF2A1B" w14:textId="77777777" w:rsidR="000D7A82" w:rsidRDefault="000D7A82" w:rsidP="000D7A82">
      <w:pPr>
        <w:rPr>
          <w:sz w:val="22"/>
        </w:rPr>
      </w:pPr>
    </w:p>
    <w:p w14:paraId="53D09895" w14:textId="77777777" w:rsidR="000D7A82" w:rsidRDefault="000D7A82" w:rsidP="000D7A82">
      <w:pPr>
        <w:ind w:left="1440"/>
        <w:rPr>
          <w:sz w:val="22"/>
        </w:rPr>
      </w:pPr>
      <w:r>
        <w:rPr>
          <w:sz w:val="22"/>
        </w:rPr>
        <w:t>NAESB WGQ Standard No. 3.4.1</w:t>
      </w:r>
      <w:r>
        <w:rPr>
          <w:sz w:val="22"/>
        </w:rPr>
        <w:tab/>
        <w:t>Transportation/Sales Invoice</w:t>
      </w:r>
    </w:p>
    <w:p w14:paraId="5E485CC3" w14:textId="67C8BD77" w:rsidR="000674DC" w:rsidRPr="00372EBC" w:rsidRDefault="000674DC" w:rsidP="001D232F">
      <w:pPr>
        <w:ind w:left="1440"/>
        <w:rPr>
          <w:rFonts w:cs="Arial"/>
          <w:sz w:val="22"/>
        </w:rPr>
      </w:pPr>
    </w:p>
    <w:p w14:paraId="6835E78E" w14:textId="7BB88B64" w:rsidR="00E65983" w:rsidRDefault="00E65983">
      <w:pPr>
        <w:rPr>
          <w:b/>
          <w:sz w:val="22"/>
        </w:rPr>
      </w:pPr>
    </w:p>
    <w:p w14:paraId="71C86726" w14:textId="52E6FD64" w:rsidR="00177E23" w:rsidRPr="00177E23" w:rsidRDefault="00177E23">
      <w:pPr>
        <w:rPr>
          <w:bCs/>
          <w:sz w:val="22"/>
        </w:rPr>
      </w:pPr>
      <w:r>
        <w:rPr>
          <w:b/>
          <w:sz w:val="22"/>
        </w:rPr>
        <w:tab/>
      </w:r>
    </w:p>
    <w:p w14:paraId="7701218D" w14:textId="77777777" w:rsidR="00363C04" w:rsidRDefault="00363C04">
      <w:pPr>
        <w:rPr>
          <w:b/>
          <w:sz w:val="22"/>
        </w:rPr>
      </w:pPr>
    </w:p>
    <w:p w14:paraId="01711ECE" w14:textId="77777777" w:rsidR="00E65983" w:rsidRDefault="00E65983" w:rsidP="00E65983">
      <w:pPr>
        <w:rPr>
          <w:b/>
          <w:sz w:val="20"/>
          <w:szCs w:val="20"/>
        </w:rPr>
      </w:pPr>
    </w:p>
    <w:p w14:paraId="6BB76C9F" w14:textId="77777777" w:rsidR="00E65983" w:rsidRDefault="00E65983" w:rsidP="00E65983">
      <w:pPr>
        <w:rPr>
          <w:b/>
          <w:sz w:val="20"/>
          <w:szCs w:val="20"/>
        </w:rPr>
        <w:sectPr w:rsidR="00E65983" w:rsidSect="009C6187">
          <w:headerReference w:type="default" r:id="rId7"/>
          <w:pgSz w:w="12240" w:h="15840" w:code="1"/>
          <w:pgMar w:top="2520" w:right="1080" w:bottom="720" w:left="1080" w:header="720" w:footer="720" w:gutter="0"/>
          <w:cols w:space="720"/>
          <w:docGrid w:linePitch="360"/>
        </w:sectPr>
      </w:pPr>
    </w:p>
    <w:p w14:paraId="321859EB" w14:textId="77777777" w:rsidR="00813AE9" w:rsidRDefault="00813AE9" w:rsidP="00813AE9">
      <w:pPr>
        <w:rPr>
          <w:sz w:val="18"/>
          <w:szCs w:val="18"/>
        </w:rPr>
      </w:pPr>
      <w:r>
        <w:rPr>
          <w:b/>
          <w:sz w:val="22"/>
        </w:rPr>
        <w:lastRenderedPageBreak/>
        <w:t xml:space="preserve">TECHNICAL CHANGE LOG: </w:t>
      </w:r>
      <w:r>
        <w:rPr>
          <w:sz w:val="18"/>
          <w:szCs w:val="18"/>
        </w:rPr>
        <w:t>(all instructions to accomplish the recommendation)</w:t>
      </w:r>
    </w:p>
    <w:p w14:paraId="6B3E592C" w14:textId="77777777" w:rsidR="00813AE9" w:rsidRDefault="00813AE9" w:rsidP="00813AE9">
      <w:pPr>
        <w:rPr>
          <w:sz w:val="18"/>
          <w:szCs w:val="18"/>
        </w:rPr>
      </w:pPr>
    </w:p>
    <w:p w14:paraId="39D318BB" w14:textId="4BE3B6DF" w:rsidR="00813AE9" w:rsidRDefault="00813AE9" w:rsidP="00813AE9">
      <w:pPr>
        <w:ind w:left="360"/>
        <w:rPr>
          <w:sz w:val="20"/>
          <w:szCs w:val="20"/>
        </w:rPr>
      </w:pPr>
      <w:r>
        <w:rPr>
          <w:b/>
          <w:sz w:val="20"/>
          <w:szCs w:val="20"/>
        </w:rPr>
        <w:t>Document Name and No.: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>NAESB WGQ Standard No. 3.4.1</w:t>
      </w:r>
      <w:r>
        <w:rPr>
          <w:sz w:val="20"/>
          <w:szCs w:val="20"/>
        </w:rPr>
        <w:tab/>
        <w:t>Transportation/Sales Invoice</w:t>
      </w:r>
    </w:p>
    <w:p w14:paraId="79EB6A31" w14:textId="5755CA31" w:rsidR="00813AE9" w:rsidRDefault="00813AE9" w:rsidP="00813AE9">
      <w:pPr>
        <w:ind w:left="360"/>
        <w:rPr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962"/>
      </w:tblGrid>
      <w:tr w:rsidR="00813AE9" w:rsidRPr="00813AE9" w14:paraId="72345483" w14:textId="77777777" w:rsidTr="00813AE9"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25719" w14:textId="37B262BB" w:rsidR="00813AE9" w:rsidRPr="00813AE9" w:rsidRDefault="00813AE9">
            <w:pPr>
              <w:rPr>
                <w:b/>
                <w:sz w:val="18"/>
                <w:szCs w:val="18"/>
              </w:rPr>
            </w:pPr>
            <w:r w:rsidRPr="00813AE9">
              <w:rPr>
                <w:b/>
                <w:sz w:val="18"/>
                <w:szCs w:val="18"/>
              </w:rPr>
              <w:t xml:space="preserve">Description of Change:  </w:t>
            </w:r>
            <w:r w:rsidR="0038157B">
              <w:rPr>
                <w:b/>
                <w:sz w:val="18"/>
                <w:szCs w:val="18"/>
              </w:rPr>
              <w:t>EDI X12 Mapping Guidelines</w:t>
            </w:r>
          </w:p>
        </w:tc>
      </w:tr>
      <w:tr w:rsidR="00813AE9" w:rsidRPr="00813AE9" w14:paraId="4EA9C60E" w14:textId="77777777" w:rsidTr="00813AE9"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D0A5F" w14:textId="77777777" w:rsidR="00E03C91" w:rsidRDefault="00E03C91">
            <w:pPr>
              <w:rPr>
                <w:b/>
                <w:bCs/>
                <w:sz w:val="18"/>
                <w:szCs w:val="18"/>
              </w:rPr>
            </w:pPr>
          </w:p>
          <w:p w14:paraId="7C434F85" w14:textId="48628174" w:rsidR="006B01B8" w:rsidRDefault="006B01B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Detail:</w:t>
            </w:r>
          </w:p>
          <w:p w14:paraId="4C30D045" w14:textId="77777777" w:rsidR="00E03C91" w:rsidRDefault="00E03C91">
            <w:pPr>
              <w:rPr>
                <w:sz w:val="18"/>
                <w:szCs w:val="18"/>
              </w:rPr>
            </w:pPr>
          </w:p>
          <w:p w14:paraId="5C9B1E26" w14:textId="3D53A013" w:rsidR="00813AE9" w:rsidRPr="00813AE9" w:rsidRDefault="00894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AMT</w:t>
            </w:r>
            <w:r w:rsidR="00813AE9" w:rsidRPr="00813AE9">
              <w:rPr>
                <w:sz w:val="18"/>
                <w:szCs w:val="18"/>
              </w:rPr>
              <w:t xml:space="preserve"> Segments </w:t>
            </w:r>
            <w:r w:rsidR="0038157B">
              <w:rPr>
                <w:sz w:val="18"/>
                <w:szCs w:val="18"/>
              </w:rPr>
              <w:t>Position 8100</w:t>
            </w:r>
          </w:p>
          <w:p w14:paraId="45E07BAF" w14:textId="0DE7C9BA" w:rsidR="00813AE9" w:rsidRDefault="00813AE9">
            <w:pPr>
              <w:rPr>
                <w:sz w:val="18"/>
                <w:szCs w:val="18"/>
              </w:rPr>
            </w:pPr>
            <w:r w:rsidRPr="00813AE9">
              <w:rPr>
                <w:sz w:val="18"/>
                <w:szCs w:val="18"/>
              </w:rPr>
              <w:t>Element Name (</w:t>
            </w:r>
            <w:r w:rsidR="00894217">
              <w:rPr>
                <w:sz w:val="18"/>
                <w:szCs w:val="18"/>
              </w:rPr>
              <w:t xml:space="preserve">AMT01) </w:t>
            </w:r>
            <w:r w:rsidR="00BD17BB">
              <w:rPr>
                <w:sz w:val="18"/>
                <w:szCs w:val="18"/>
              </w:rPr>
              <w:t>Amount Qualifier Code</w:t>
            </w:r>
          </w:p>
          <w:p w14:paraId="10329CB2" w14:textId="3AEA38F0" w:rsidR="00BD17BB" w:rsidRDefault="000F2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 Code Value ‘</w:t>
            </w:r>
            <w:r w:rsidR="00153720">
              <w:rPr>
                <w:sz w:val="18"/>
                <w:szCs w:val="18"/>
              </w:rPr>
              <w:t xml:space="preserve">1 – </w:t>
            </w:r>
            <w:proofErr w:type="gramStart"/>
            <w:r w:rsidR="00153720">
              <w:rPr>
                <w:sz w:val="18"/>
                <w:szCs w:val="18"/>
              </w:rPr>
              <w:t>Line Item</w:t>
            </w:r>
            <w:proofErr w:type="gramEnd"/>
            <w:r w:rsidR="00153720">
              <w:rPr>
                <w:sz w:val="18"/>
                <w:szCs w:val="18"/>
              </w:rPr>
              <w:t xml:space="preserve"> Total’ as</w:t>
            </w:r>
            <w:r w:rsidR="00591D9D">
              <w:rPr>
                <w:sz w:val="18"/>
                <w:szCs w:val="18"/>
              </w:rPr>
              <w:t xml:space="preserve"> Used.</w:t>
            </w:r>
          </w:p>
          <w:p w14:paraId="141ADE8D" w14:textId="63D4957E" w:rsidR="00813AE9" w:rsidRDefault="00813AE9" w:rsidP="00813AE9">
            <w:pPr>
              <w:rPr>
                <w:sz w:val="18"/>
                <w:szCs w:val="18"/>
              </w:rPr>
            </w:pPr>
          </w:p>
          <w:p w14:paraId="6D77E1DB" w14:textId="78B95808" w:rsidR="00591D9D" w:rsidRDefault="00506D0E" w:rsidP="00813A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QTY Segment</w:t>
            </w:r>
            <w:r w:rsidR="008A7E3E">
              <w:rPr>
                <w:sz w:val="18"/>
                <w:szCs w:val="18"/>
              </w:rPr>
              <w:t>s Position 8150</w:t>
            </w:r>
          </w:p>
          <w:p w14:paraId="797323C3" w14:textId="42D1A846" w:rsidR="008A7E3E" w:rsidRDefault="008A7E3E" w:rsidP="00813A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Element Name (QTY01) Quantity Qualifier</w:t>
            </w:r>
          </w:p>
          <w:p w14:paraId="0031644B" w14:textId="1AA6D36C" w:rsidR="00690EF3" w:rsidRDefault="00690EF3" w:rsidP="00813A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 Code Value ‘M2 – Maximum’ as Used.</w:t>
            </w:r>
          </w:p>
          <w:p w14:paraId="0D098E5C" w14:textId="42A714C5" w:rsidR="00690EF3" w:rsidRDefault="00690EF3" w:rsidP="00813AE9">
            <w:pPr>
              <w:rPr>
                <w:sz w:val="18"/>
                <w:szCs w:val="18"/>
              </w:rPr>
            </w:pPr>
          </w:p>
          <w:p w14:paraId="1ED4AFFF" w14:textId="113F07B4" w:rsidR="00690EF3" w:rsidRDefault="00DE3F3C" w:rsidP="00813A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ITA Segments Position 8200</w:t>
            </w:r>
          </w:p>
          <w:p w14:paraId="3A173206" w14:textId="55239F1F" w:rsidR="00ED540C" w:rsidRDefault="00ED540C" w:rsidP="00813A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Element Name (ITA01) Allowance or Charge Indicator</w:t>
            </w:r>
          </w:p>
          <w:p w14:paraId="529C4C71" w14:textId="67441B4C" w:rsidR="00ED540C" w:rsidRDefault="00ED540C" w:rsidP="00813A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 Code Value ‘</w:t>
            </w:r>
            <w:r w:rsidR="0023663A">
              <w:rPr>
                <w:sz w:val="18"/>
                <w:szCs w:val="18"/>
              </w:rPr>
              <w:t>C – Charge’ as Used.</w:t>
            </w:r>
          </w:p>
          <w:p w14:paraId="3AD8282C" w14:textId="2BE06AAB" w:rsidR="0023663A" w:rsidRDefault="0023663A" w:rsidP="00813AE9">
            <w:pPr>
              <w:rPr>
                <w:sz w:val="18"/>
                <w:szCs w:val="18"/>
              </w:rPr>
            </w:pPr>
          </w:p>
          <w:p w14:paraId="5B68F2F8" w14:textId="20CCA3F8" w:rsidR="004C4206" w:rsidRDefault="004C4206" w:rsidP="00813A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ITA Segments Position 8200</w:t>
            </w:r>
          </w:p>
          <w:p w14:paraId="65BB310A" w14:textId="32F10515" w:rsidR="004C4206" w:rsidRDefault="004C4206" w:rsidP="00813A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Element Name (IT</w:t>
            </w:r>
            <w:r w:rsidR="00C353BF">
              <w:rPr>
                <w:sz w:val="18"/>
                <w:szCs w:val="18"/>
              </w:rPr>
              <w:t>A04) Allowance or Charge Method of Handling Code</w:t>
            </w:r>
          </w:p>
          <w:p w14:paraId="635CC8AC" w14:textId="4D26E4B5" w:rsidR="00C353BF" w:rsidRDefault="00C353BF" w:rsidP="00813A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 Code Value ’06 – Charge to be Paid by Customer’ as Used.</w:t>
            </w:r>
          </w:p>
          <w:p w14:paraId="6820DE4D" w14:textId="4FFD150D" w:rsidR="00840FD0" w:rsidRDefault="00840FD0" w:rsidP="00813AE9">
            <w:pPr>
              <w:rPr>
                <w:sz w:val="18"/>
                <w:szCs w:val="18"/>
              </w:rPr>
            </w:pPr>
          </w:p>
          <w:p w14:paraId="3B1D6ED6" w14:textId="20F74E8A" w:rsidR="00840FD0" w:rsidRDefault="00840FD0" w:rsidP="00813A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NM1 Segments Position 8300</w:t>
            </w:r>
          </w:p>
          <w:p w14:paraId="4A8CC6E5" w14:textId="27EAB229" w:rsidR="00840FD0" w:rsidRDefault="00840FD0" w:rsidP="00813A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Element Name </w:t>
            </w:r>
            <w:r w:rsidR="00151344">
              <w:rPr>
                <w:sz w:val="18"/>
                <w:szCs w:val="18"/>
              </w:rPr>
              <w:t>(NM10</w:t>
            </w:r>
            <w:r w:rsidR="007178E0">
              <w:rPr>
                <w:sz w:val="18"/>
                <w:szCs w:val="18"/>
              </w:rPr>
              <w:t>2</w:t>
            </w:r>
            <w:r w:rsidR="00417D31">
              <w:rPr>
                <w:sz w:val="18"/>
                <w:szCs w:val="18"/>
              </w:rPr>
              <w:t xml:space="preserve">) </w:t>
            </w:r>
            <w:r w:rsidR="00A8451E">
              <w:rPr>
                <w:sz w:val="18"/>
                <w:szCs w:val="18"/>
              </w:rPr>
              <w:t>Entity Type Qualifier</w:t>
            </w:r>
          </w:p>
          <w:p w14:paraId="4C08DA85" w14:textId="6F7F01E3" w:rsidR="008A7E3E" w:rsidRPr="00813AE9" w:rsidRDefault="00A8451E" w:rsidP="00813A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 Code Value ‘3 – Unknown’ as Used</w:t>
            </w:r>
            <w:r w:rsidR="00F53967">
              <w:rPr>
                <w:sz w:val="18"/>
                <w:szCs w:val="18"/>
              </w:rPr>
              <w:t>.</w:t>
            </w:r>
          </w:p>
          <w:p w14:paraId="6A475C38" w14:textId="03D65709" w:rsidR="00813AE9" w:rsidRPr="00813AE9" w:rsidRDefault="00813AE9" w:rsidP="00813AE9">
            <w:pPr>
              <w:rPr>
                <w:sz w:val="18"/>
                <w:szCs w:val="18"/>
              </w:rPr>
            </w:pPr>
          </w:p>
        </w:tc>
      </w:tr>
    </w:tbl>
    <w:p w14:paraId="113AA553" w14:textId="77777777" w:rsidR="00813AE9" w:rsidRDefault="00813AE9" w:rsidP="00813AE9">
      <w:pPr>
        <w:ind w:left="360"/>
        <w:rPr>
          <w:sz w:val="20"/>
          <w:szCs w:val="20"/>
        </w:rPr>
      </w:pPr>
    </w:p>
    <w:p w14:paraId="00B8993B" w14:textId="50ACDDDF" w:rsidR="00363C04" w:rsidRDefault="00363C04" w:rsidP="00363C04">
      <w:pPr>
        <w:rPr>
          <w:b/>
          <w:sz w:val="22"/>
        </w:rPr>
      </w:pPr>
      <w:r>
        <w:rPr>
          <w:b/>
          <w:sz w:val="22"/>
        </w:rPr>
        <w:t>4.  SUPPORTING DOCUMENTATION</w:t>
      </w:r>
    </w:p>
    <w:p w14:paraId="44DB277A" w14:textId="77777777" w:rsidR="00363C04" w:rsidRDefault="00363C04" w:rsidP="00363C04">
      <w:pPr>
        <w:rPr>
          <w:b/>
          <w:sz w:val="22"/>
        </w:rPr>
      </w:pPr>
    </w:p>
    <w:p w14:paraId="2929EF84" w14:textId="77777777" w:rsidR="006B6438" w:rsidRDefault="00363C04" w:rsidP="006B6438">
      <w:pPr>
        <w:numPr>
          <w:ilvl w:val="0"/>
          <w:numId w:val="1"/>
        </w:numPr>
        <w:rPr>
          <w:b/>
          <w:sz w:val="22"/>
        </w:rPr>
      </w:pPr>
      <w:r>
        <w:rPr>
          <w:b/>
          <w:sz w:val="22"/>
        </w:rPr>
        <w:t>Description of Request:</w:t>
      </w:r>
    </w:p>
    <w:p w14:paraId="0DA4B387" w14:textId="6BF6E1E4" w:rsidR="00A45574" w:rsidRDefault="007645C7" w:rsidP="00A45574">
      <w:pPr>
        <w:autoSpaceDE w:val="0"/>
        <w:autoSpaceDN w:val="0"/>
        <w:adjustRightInd w:val="0"/>
        <w:ind w:left="720"/>
        <w:rPr>
          <w:sz w:val="22"/>
        </w:rPr>
      </w:pPr>
      <w:r>
        <w:rPr>
          <w:sz w:val="22"/>
        </w:rPr>
        <w:t>Request to correct the EDI X12 Mapping Guidelines for the Transportation / Sales Invoice.</w:t>
      </w:r>
    </w:p>
    <w:p w14:paraId="4186B1AB" w14:textId="77777777" w:rsidR="000D4066" w:rsidRPr="00372EBC" w:rsidRDefault="000D4066" w:rsidP="00A45574">
      <w:pPr>
        <w:autoSpaceDE w:val="0"/>
        <w:autoSpaceDN w:val="0"/>
        <w:adjustRightInd w:val="0"/>
        <w:ind w:left="720"/>
        <w:rPr>
          <w:rFonts w:cs="Arial"/>
          <w:bCs/>
          <w:sz w:val="22"/>
        </w:rPr>
      </w:pPr>
    </w:p>
    <w:p w14:paraId="51358E55" w14:textId="54508566" w:rsidR="00A45574" w:rsidRDefault="00A45574" w:rsidP="00A4557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Arial"/>
          <w:b/>
          <w:sz w:val="22"/>
        </w:rPr>
      </w:pPr>
      <w:r w:rsidRPr="00A45574">
        <w:rPr>
          <w:rFonts w:cs="Arial"/>
          <w:b/>
          <w:sz w:val="22"/>
        </w:rPr>
        <w:t xml:space="preserve">Reason for of Minor Correction/Clarification:  </w:t>
      </w:r>
    </w:p>
    <w:p w14:paraId="6751848D" w14:textId="186B4E47" w:rsidR="005E6949" w:rsidRDefault="00DC4390" w:rsidP="005E6949">
      <w:pPr>
        <w:pStyle w:val="ListParagraph"/>
        <w:rPr>
          <w:rFonts w:cs="Arial"/>
          <w:sz w:val="22"/>
        </w:rPr>
      </w:pPr>
      <w:r>
        <w:rPr>
          <w:rFonts w:cs="Arial"/>
          <w:sz w:val="22"/>
        </w:rPr>
        <w:t xml:space="preserve">During review and implementation of the revised EDI X12 Mapping Guidelines for the Transportation / Sales Invoice, it was identified that </w:t>
      </w:r>
      <w:r w:rsidR="007D4F88">
        <w:rPr>
          <w:rFonts w:cs="Arial"/>
          <w:sz w:val="22"/>
        </w:rPr>
        <w:t>certain</w:t>
      </w:r>
      <w:r w:rsidR="00442056">
        <w:rPr>
          <w:rFonts w:cs="Arial"/>
          <w:sz w:val="22"/>
        </w:rPr>
        <w:t xml:space="preserve"> data elements were missing code values, as shown above.</w:t>
      </w:r>
    </w:p>
    <w:p w14:paraId="67A6B163" w14:textId="00F01AA1" w:rsidR="00442056" w:rsidRDefault="00442056" w:rsidP="005E6949">
      <w:pPr>
        <w:pStyle w:val="ListParagraph"/>
        <w:rPr>
          <w:rFonts w:cs="Arial"/>
          <w:sz w:val="22"/>
        </w:rPr>
      </w:pPr>
    </w:p>
    <w:p w14:paraId="163A490A" w14:textId="21CE663B" w:rsidR="00442056" w:rsidRPr="005E6949" w:rsidRDefault="00442056" w:rsidP="005E6949">
      <w:pPr>
        <w:pStyle w:val="ListParagraph"/>
        <w:rPr>
          <w:rFonts w:cs="Arial"/>
          <w:sz w:val="22"/>
        </w:rPr>
      </w:pPr>
      <w:r>
        <w:rPr>
          <w:rFonts w:cs="Arial"/>
          <w:sz w:val="22"/>
        </w:rPr>
        <w:t>The identified errors were items that were present in version 3.1.  The errors occurred as a result of the modifications to the EDISM that were made for version 3.2.</w:t>
      </w:r>
    </w:p>
    <w:p w14:paraId="674153D7" w14:textId="616A0E11" w:rsidR="005C4EF7" w:rsidRPr="005C4EF7" w:rsidRDefault="000D4066" w:rsidP="00A45574">
      <w:pPr>
        <w:pStyle w:val="ListParagraph"/>
        <w:ind w:left="0"/>
        <w:contextualSpacing w:val="0"/>
        <w:rPr>
          <w:rFonts w:cs="Arial"/>
          <w:sz w:val="22"/>
        </w:rPr>
      </w:pPr>
      <w:r>
        <w:rPr>
          <w:rFonts w:cs="Arial"/>
          <w:sz w:val="22"/>
        </w:rPr>
        <w:tab/>
      </w:r>
    </w:p>
    <w:p w14:paraId="503A5C76" w14:textId="77777777" w:rsidR="00363C04" w:rsidRDefault="00363C04" w:rsidP="00363C04">
      <w:pPr>
        <w:numPr>
          <w:ilvl w:val="0"/>
          <w:numId w:val="1"/>
        </w:numPr>
        <w:rPr>
          <w:b/>
          <w:sz w:val="22"/>
        </w:rPr>
      </w:pPr>
      <w:r>
        <w:rPr>
          <w:b/>
          <w:sz w:val="22"/>
        </w:rPr>
        <w:t>Description of Recommendation:</w:t>
      </w:r>
    </w:p>
    <w:p w14:paraId="69F9F049" w14:textId="77777777" w:rsidR="00363C04" w:rsidRDefault="00363C04" w:rsidP="00363C04">
      <w:pPr>
        <w:rPr>
          <w:b/>
          <w:sz w:val="22"/>
        </w:rPr>
      </w:pPr>
    </w:p>
    <w:p w14:paraId="3483FD0F" w14:textId="77777777" w:rsidR="00363C04" w:rsidRDefault="00363C04" w:rsidP="00363C04">
      <w:pPr>
        <w:ind w:left="1080"/>
        <w:rPr>
          <w:b/>
          <w:sz w:val="22"/>
        </w:rPr>
      </w:pPr>
      <w:r>
        <w:rPr>
          <w:b/>
          <w:sz w:val="22"/>
        </w:rPr>
        <w:t>Information Requirements / Technical Subcommittee</w:t>
      </w:r>
    </w:p>
    <w:p w14:paraId="468FE870" w14:textId="77777777" w:rsidR="00363C04" w:rsidRDefault="00363C04" w:rsidP="00363C04">
      <w:pPr>
        <w:ind w:left="1080"/>
        <w:rPr>
          <w:sz w:val="22"/>
        </w:rPr>
      </w:pPr>
      <w:r>
        <w:rPr>
          <w:sz w:val="22"/>
        </w:rPr>
        <w:t>See the following meeting minutes for the Joint Information Requirements / Technical Subcommittees:</w:t>
      </w:r>
    </w:p>
    <w:p w14:paraId="1D71E967" w14:textId="3E213BE4" w:rsidR="00E671B4" w:rsidRPr="00710548" w:rsidRDefault="00442056" w:rsidP="00363C04">
      <w:pPr>
        <w:numPr>
          <w:ilvl w:val="0"/>
          <w:numId w:val="2"/>
        </w:numPr>
        <w:rPr>
          <w:sz w:val="22"/>
        </w:rPr>
      </w:pPr>
      <w:r>
        <w:rPr>
          <w:sz w:val="22"/>
        </w:rPr>
        <w:t>September 28, 2022</w:t>
      </w:r>
    </w:p>
    <w:p w14:paraId="18E846B3" w14:textId="77777777" w:rsidR="00363C04" w:rsidRDefault="00363C04" w:rsidP="00363C04">
      <w:pPr>
        <w:rPr>
          <w:sz w:val="22"/>
        </w:rPr>
      </w:pPr>
    </w:p>
    <w:p w14:paraId="21ED0118" w14:textId="77777777" w:rsidR="00363C04" w:rsidRDefault="00363C04" w:rsidP="00363C04">
      <w:pPr>
        <w:ind w:left="1080"/>
        <w:rPr>
          <w:sz w:val="22"/>
        </w:rPr>
      </w:pPr>
      <w:r>
        <w:rPr>
          <w:b/>
          <w:sz w:val="22"/>
        </w:rPr>
        <w:t>Motion:</w:t>
      </w:r>
    </w:p>
    <w:p w14:paraId="1C4FB4D0" w14:textId="004AA8DD" w:rsidR="00363C04" w:rsidRPr="00363279" w:rsidRDefault="00363C04" w:rsidP="00363C04">
      <w:pPr>
        <w:ind w:left="1080"/>
        <w:rPr>
          <w:sz w:val="22"/>
        </w:rPr>
      </w:pPr>
      <w:r w:rsidRPr="00363279">
        <w:rPr>
          <w:sz w:val="22"/>
        </w:rPr>
        <w:t>Adopt the proposed implementation for</w:t>
      </w:r>
      <w:r w:rsidR="00363279" w:rsidRPr="00363279">
        <w:rPr>
          <w:sz w:val="22"/>
        </w:rPr>
        <w:t xml:space="preserve"> </w:t>
      </w:r>
      <w:r w:rsidR="0009168A">
        <w:rPr>
          <w:sz w:val="22"/>
        </w:rPr>
        <w:t>MC2</w:t>
      </w:r>
      <w:r w:rsidR="00AF7F3B">
        <w:rPr>
          <w:sz w:val="22"/>
        </w:rPr>
        <w:t>2005</w:t>
      </w:r>
      <w:r w:rsidR="005C4EF7" w:rsidRPr="00363279">
        <w:rPr>
          <w:sz w:val="22"/>
        </w:rPr>
        <w:t xml:space="preserve"> </w:t>
      </w:r>
      <w:r w:rsidRPr="00363279">
        <w:rPr>
          <w:sz w:val="22"/>
        </w:rPr>
        <w:t xml:space="preserve">to be applied in NAESB WGQ Version </w:t>
      </w:r>
      <w:r w:rsidR="005C4EF7" w:rsidRPr="00363279">
        <w:rPr>
          <w:sz w:val="22"/>
        </w:rPr>
        <w:t>3.</w:t>
      </w:r>
      <w:r w:rsidR="00AF7F3B">
        <w:rPr>
          <w:sz w:val="22"/>
        </w:rPr>
        <w:t>3</w:t>
      </w:r>
      <w:r w:rsidR="005C4EF7" w:rsidRPr="00363279">
        <w:rPr>
          <w:sz w:val="22"/>
        </w:rPr>
        <w:t xml:space="preserve">, </w:t>
      </w:r>
      <w:r w:rsidRPr="00363279">
        <w:rPr>
          <w:sz w:val="22"/>
        </w:rPr>
        <w:t xml:space="preserve">as set forth in </w:t>
      </w:r>
      <w:r w:rsidRPr="00710548">
        <w:rPr>
          <w:sz w:val="22"/>
        </w:rPr>
        <w:t xml:space="preserve">Attachment </w:t>
      </w:r>
      <w:r w:rsidR="00AF7F3B">
        <w:rPr>
          <w:sz w:val="22"/>
        </w:rPr>
        <w:t>1</w:t>
      </w:r>
      <w:r w:rsidR="00363279" w:rsidRPr="00363279">
        <w:rPr>
          <w:sz w:val="22"/>
        </w:rPr>
        <w:t xml:space="preserve"> </w:t>
      </w:r>
      <w:r w:rsidRPr="00363279">
        <w:rPr>
          <w:sz w:val="22"/>
        </w:rPr>
        <w:t xml:space="preserve">to the </w:t>
      </w:r>
      <w:r w:rsidR="00AF7F3B">
        <w:rPr>
          <w:sz w:val="22"/>
        </w:rPr>
        <w:t>Sept 28, 2022</w:t>
      </w:r>
      <w:r w:rsidR="00F04BC9">
        <w:rPr>
          <w:sz w:val="22"/>
        </w:rPr>
        <w:t>,</w:t>
      </w:r>
      <w:r w:rsidR="00710548">
        <w:rPr>
          <w:i/>
          <w:sz w:val="22"/>
        </w:rPr>
        <w:t xml:space="preserve"> </w:t>
      </w:r>
      <w:r w:rsidRPr="00363279">
        <w:rPr>
          <w:sz w:val="22"/>
        </w:rPr>
        <w:t>meeting minutes of the NAESB WGQ Joint Information Requirements / Technical Subcommittees.</w:t>
      </w:r>
    </w:p>
    <w:p w14:paraId="38D840CB" w14:textId="77777777" w:rsidR="00363C04" w:rsidRDefault="00363C04" w:rsidP="00363C04">
      <w:pPr>
        <w:ind w:left="1080"/>
        <w:rPr>
          <w:sz w:val="22"/>
        </w:rPr>
      </w:pPr>
    </w:p>
    <w:p w14:paraId="5B3A6C2F" w14:textId="4ADFF838" w:rsidR="00363C04" w:rsidRPr="00710548" w:rsidRDefault="00D7032E" w:rsidP="00363C04">
      <w:pPr>
        <w:ind w:left="1080"/>
        <w:rPr>
          <w:iCs/>
          <w:sz w:val="22"/>
        </w:rPr>
      </w:pPr>
      <w:r w:rsidRPr="00AF7F3B">
        <w:rPr>
          <w:i/>
          <w:sz w:val="22"/>
          <w:highlight w:val="cyan"/>
        </w:rPr>
        <w:t>Motion Passe</w:t>
      </w:r>
      <w:r w:rsidR="002D7AA2" w:rsidRPr="00AF7F3B">
        <w:rPr>
          <w:i/>
          <w:sz w:val="22"/>
          <w:highlight w:val="cyan"/>
        </w:rPr>
        <w:t>s</w:t>
      </w:r>
    </w:p>
    <w:sectPr w:rsidR="00363C04" w:rsidRPr="00710548" w:rsidSect="009C6187">
      <w:pgSz w:w="12240" w:h="15840" w:code="1"/>
      <w:pgMar w:top="25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52842" w14:textId="77777777" w:rsidR="002208DB" w:rsidRDefault="002208DB" w:rsidP="009C6187">
      <w:r>
        <w:separator/>
      </w:r>
    </w:p>
  </w:endnote>
  <w:endnote w:type="continuationSeparator" w:id="0">
    <w:p w14:paraId="5D0CFECC" w14:textId="77777777" w:rsidR="002208DB" w:rsidRDefault="002208DB" w:rsidP="009C6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2D595" w14:textId="77777777" w:rsidR="002208DB" w:rsidRDefault="002208DB" w:rsidP="009C6187">
      <w:r>
        <w:separator/>
      </w:r>
    </w:p>
  </w:footnote>
  <w:footnote w:type="continuationSeparator" w:id="0">
    <w:p w14:paraId="4E24C294" w14:textId="77777777" w:rsidR="002208DB" w:rsidRDefault="002208DB" w:rsidP="009C6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2CB7F" w14:textId="57C89151" w:rsidR="00E65983" w:rsidRPr="009C6187" w:rsidRDefault="000F0644" w:rsidP="009C6187">
    <w:pPr>
      <w:pStyle w:val="Header"/>
      <w:jc w:val="right"/>
    </w:pPr>
    <w:r>
      <w:rPr>
        <w:i/>
        <w:noProof/>
        <w:sz w:val="22"/>
      </w:rPr>
      <w:object w:dxaOrig="1440" w:dyaOrig="1440" w14:anchorId="52AC6F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7.95pt;margin-top:1.5pt;width:84.45pt;height:77.2pt;z-index:-251658240;mso-wrap-edited:f" wrapcoords="-52 12307 -52 21537 9346 21537 9346 12307 -52 12307">
          <v:imagedata r:id="rId1" o:title="" croptop="38702f" cropbottom="4938f" cropright="45699f"/>
        </v:shape>
        <o:OLEObject Type="Embed" ProgID="Word.Picture.8" ShapeID="_x0000_s1027" DrawAspect="Content" ObjectID="_1725870228" r:id="rId2"/>
      </w:object>
    </w:r>
    <w:r w:rsidR="0036255F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3D7203" wp14:editId="1C4BBD00">
              <wp:simplePos x="0" y="0"/>
              <wp:positionH relativeFrom="column">
                <wp:posOffset>784860</wp:posOffset>
              </wp:positionH>
              <wp:positionV relativeFrom="paragraph">
                <wp:posOffset>91440</wp:posOffset>
              </wp:positionV>
              <wp:extent cx="5770245" cy="914400"/>
              <wp:effectExtent l="13335" t="5715" r="7620" b="1333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0245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E11EAD" w14:textId="77777777" w:rsidR="00E65983" w:rsidRDefault="00E65983" w:rsidP="00B1720D">
                          <w:pPr>
                            <w:jc w:val="center"/>
                            <w:rPr>
                              <w:b/>
                              <w:sz w:val="22"/>
                            </w:rPr>
                          </w:pPr>
                          <w:r w:rsidRPr="00B1720D">
                            <w:rPr>
                              <w:b/>
                              <w:sz w:val="22"/>
                            </w:rPr>
                            <w:t>RECOMMENDATION TO NAESB WGQ EXECUTIVE COMMITTEE</w:t>
                          </w:r>
                        </w:p>
                        <w:p w14:paraId="6E628DF7" w14:textId="77777777" w:rsidR="009B7154" w:rsidRDefault="009B7154" w:rsidP="00B1720D">
                          <w:pPr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Minor Correction / Clarification</w:t>
                          </w:r>
                        </w:p>
                        <w:p w14:paraId="55ED22A2" w14:textId="77777777" w:rsidR="00E65983" w:rsidRDefault="00E65983" w:rsidP="00B1720D">
                          <w:pPr>
                            <w:jc w:val="center"/>
                            <w:rPr>
                              <w:b/>
                              <w:sz w:val="22"/>
                            </w:rPr>
                          </w:pPr>
                        </w:p>
                        <w:p w14:paraId="17B0045A" w14:textId="046DE1F1" w:rsidR="002D7AA2" w:rsidRDefault="002D7AA2" w:rsidP="005C4EF7">
                          <w:pPr>
                            <w:ind w:left="2160" w:hanging="720"/>
                            <w:rPr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Request No.:</w:t>
                          </w:r>
                          <w:r>
                            <w:rPr>
                              <w:b/>
                              <w:sz w:val="22"/>
                            </w:rPr>
                            <w:tab/>
                          </w:r>
                          <w:r w:rsidR="000F0644">
                            <w:rPr>
                              <w:b/>
                              <w:sz w:val="22"/>
                            </w:rPr>
                            <w:tab/>
                          </w:r>
                          <w:r>
                            <w:rPr>
                              <w:sz w:val="22"/>
                            </w:rPr>
                            <w:t>MC2</w:t>
                          </w:r>
                          <w:r w:rsidR="000B43CD">
                            <w:rPr>
                              <w:sz w:val="22"/>
                            </w:rPr>
                            <w:t>2005</w:t>
                          </w:r>
                        </w:p>
                        <w:p w14:paraId="05567BE5" w14:textId="06818557" w:rsidR="00E65983" w:rsidRDefault="00E65983" w:rsidP="005C4EF7">
                          <w:pPr>
                            <w:ind w:left="2160" w:hanging="720"/>
                            <w:rPr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Requester:</w:t>
                          </w:r>
                          <w:r w:rsidR="005C4EF7">
                            <w:rPr>
                              <w:b/>
                              <w:sz w:val="22"/>
                            </w:rPr>
                            <w:tab/>
                          </w:r>
                          <w:r w:rsidR="000F0644">
                            <w:rPr>
                              <w:b/>
                              <w:sz w:val="22"/>
                            </w:rPr>
                            <w:tab/>
                          </w:r>
                          <w:r w:rsidR="000B43CD">
                            <w:rPr>
                              <w:sz w:val="22"/>
                            </w:rPr>
                            <w:t>Eastern Gas Transmission &amp; Storage Inc.</w:t>
                          </w:r>
                        </w:p>
                        <w:p w14:paraId="61F47A17" w14:textId="77777777" w:rsidR="002D7AA2" w:rsidRPr="005C4EF7" w:rsidRDefault="002D7AA2" w:rsidP="005C4EF7">
                          <w:pPr>
                            <w:ind w:left="2160" w:hanging="720"/>
                            <w:rPr>
                              <w:sz w:val="22"/>
                            </w:rPr>
                          </w:pPr>
                        </w:p>
                        <w:p w14:paraId="61DBA7E7" w14:textId="1CF424D6" w:rsidR="00E65983" w:rsidRPr="00B1720D" w:rsidRDefault="00E65983" w:rsidP="00B1720D">
                          <w:pPr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ab/>
                          </w:r>
                          <w:r>
                            <w:rPr>
                              <w:b/>
                              <w:sz w:val="22"/>
                            </w:rPr>
                            <w:tab/>
                          </w:r>
                        </w:p>
                        <w:p w14:paraId="39E87F57" w14:textId="77777777" w:rsidR="002D7AA2" w:rsidRDefault="002D7AA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3D720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61.8pt;margin-top:7.2pt;width:454.35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">
              <v:textbox>
                <w:txbxContent>
                  <w:p w14:paraId="03E11EAD" w14:textId="77777777" w:rsidR="00E65983" w:rsidRDefault="00E65983" w:rsidP="00B1720D">
                    <w:pPr>
                      <w:jc w:val="center"/>
                      <w:rPr>
                        <w:b/>
                        <w:sz w:val="22"/>
                      </w:rPr>
                    </w:pPr>
                    <w:r w:rsidRPr="00B1720D">
                      <w:rPr>
                        <w:b/>
                        <w:sz w:val="22"/>
                      </w:rPr>
                      <w:t>RECOMMENDATION TO NAESB WGQ EXECUTIVE COMMITTEE</w:t>
                    </w:r>
                  </w:p>
                  <w:p w14:paraId="6E628DF7" w14:textId="77777777" w:rsidR="009B7154" w:rsidRDefault="009B7154" w:rsidP="00B1720D">
                    <w:pPr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Minor Correction / Clarification</w:t>
                    </w:r>
                  </w:p>
                  <w:p w14:paraId="55ED22A2" w14:textId="77777777" w:rsidR="00E65983" w:rsidRDefault="00E65983" w:rsidP="00B1720D">
                    <w:pPr>
                      <w:jc w:val="center"/>
                      <w:rPr>
                        <w:b/>
                        <w:sz w:val="22"/>
                      </w:rPr>
                    </w:pPr>
                  </w:p>
                  <w:p w14:paraId="17B0045A" w14:textId="046DE1F1" w:rsidR="002D7AA2" w:rsidRDefault="002D7AA2" w:rsidP="005C4EF7">
                    <w:pPr>
                      <w:ind w:left="2160" w:hanging="720"/>
                      <w:rPr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Request No.:</w:t>
                    </w:r>
                    <w:r>
                      <w:rPr>
                        <w:b/>
                        <w:sz w:val="22"/>
                      </w:rPr>
                      <w:tab/>
                    </w:r>
                    <w:r w:rsidR="000F0644">
                      <w:rPr>
                        <w:b/>
                        <w:sz w:val="22"/>
                      </w:rPr>
                      <w:tab/>
                    </w:r>
                    <w:r>
                      <w:rPr>
                        <w:sz w:val="22"/>
                      </w:rPr>
                      <w:t>MC2</w:t>
                    </w:r>
                    <w:r w:rsidR="000B43CD">
                      <w:rPr>
                        <w:sz w:val="22"/>
                      </w:rPr>
                      <w:t>2005</w:t>
                    </w:r>
                  </w:p>
                  <w:p w14:paraId="05567BE5" w14:textId="06818557" w:rsidR="00E65983" w:rsidRDefault="00E65983" w:rsidP="005C4EF7">
                    <w:pPr>
                      <w:ind w:left="2160" w:hanging="720"/>
                      <w:rPr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Requester:</w:t>
                    </w:r>
                    <w:r w:rsidR="005C4EF7">
                      <w:rPr>
                        <w:b/>
                        <w:sz w:val="22"/>
                      </w:rPr>
                      <w:tab/>
                    </w:r>
                    <w:r w:rsidR="000F0644">
                      <w:rPr>
                        <w:b/>
                        <w:sz w:val="22"/>
                      </w:rPr>
                      <w:tab/>
                    </w:r>
                    <w:r w:rsidR="000B43CD">
                      <w:rPr>
                        <w:sz w:val="22"/>
                      </w:rPr>
                      <w:t>Eastern Gas Transmission &amp; Storage Inc.</w:t>
                    </w:r>
                  </w:p>
                  <w:p w14:paraId="61F47A17" w14:textId="77777777" w:rsidR="002D7AA2" w:rsidRPr="005C4EF7" w:rsidRDefault="002D7AA2" w:rsidP="005C4EF7">
                    <w:pPr>
                      <w:ind w:left="2160" w:hanging="720"/>
                      <w:rPr>
                        <w:sz w:val="22"/>
                      </w:rPr>
                    </w:pPr>
                  </w:p>
                  <w:p w14:paraId="61DBA7E7" w14:textId="1CF424D6" w:rsidR="00E65983" w:rsidRPr="00B1720D" w:rsidRDefault="00E65983" w:rsidP="00B1720D">
                    <w:pPr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ab/>
                    </w:r>
                    <w:r>
                      <w:rPr>
                        <w:b/>
                        <w:sz w:val="22"/>
                      </w:rPr>
                      <w:tab/>
                    </w:r>
                  </w:p>
                  <w:p w14:paraId="39E87F57" w14:textId="77777777" w:rsidR="002D7AA2" w:rsidRDefault="002D7AA2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F295F"/>
    <w:multiLevelType w:val="hybridMultilevel"/>
    <w:tmpl w:val="B21E97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0383B"/>
    <w:multiLevelType w:val="hybridMultilevel"/>
    <w:tmpl w:val="AA32E4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024163D"/>
    <w:multiLevelType w:val="hybridMultilevel"/>
    <w:tmpl w:val="8DD0C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60588"/>
    <w:multiLevelType w:val="hybridMultilevel"/>
    <w:tmpl w:val="C15EC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EF46B9"/>
    <w:multiLevelType w:val="hybridMultilevel"/>
    <w:tmpl w:val="C400B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211BEA"/>
    <w:multiLevelType w:val="hybridMultilevel"/>
    <w:tmpl w:val="67885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F548AD"/>
    <w:multiLevelType w:val="hybridMultilevel"/>
    <w:tmpl w:val="907C8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187"/>
    <w:rsid w:val="00034BA9"/>
    <w:rsid w:val="00047CE2"/>
    <w:rsid w:val="00063408"/>
    <w:rsid w:val="000674DC"/>
    <w:rsid w:val="00067D97"/>
    <w:rsid w:val="00084C9E"/>
    <w:rsid w:val="0009168A"/>
    <w:rsid w:val="000B43CD"/>
    <w:rsid w:val="000D4066"/>
    <w:rsid w:val="000D7A82"/>
    <w:rsid w:val="000F0644"/>
    <w:rsid w:val="000F28DC"/>
    <w:rsid w:val="0011489F"/>
    <w:rsid w:val="00151344"/>
    <w:rsid w:val="00153720"/>
    <w:rsid w:val="00177E23"/>
    <w:rsid w:val="001C1808"/>
    <w:rsid w:val="001D232F"/>
    <w:rsid w:val="001D6C89"/>
    <w:rsid w:val="001F1419"/>
    <w:rsid w:val="0020678B"/>
    <w:rsid w:val="002208DB"/>
    <w:rsid w:val="0023663A"/>
    <w:rsid w:val="00290A2B"/>
    <w:rsid w:val="002D7AA2"/>
    <w:rsid w:val="00344AF1"/>
    <w:rsid w:val="00347AC6"/>
    <w:rsid w:val="0036255F"/>
    <w:rsid w:val="00363279"/>
    <w:rsid w:val="00363C04"/>
    <w:rsid w:val="00372EBC"/>
    <w:rsid w:val="0038157B"/>
    <w:rsid w:val="003B5CB2"/>
    <w:rsid w:val="003C5F44"/>
    <w:rsid w:val="00417D31"/>
    <w:rsid w:val="00422D10"/>
    <w:rsid w:val="00442056"/>
    <w:rsid w:val="00450ABA"/>
    <w:rsid w:val="0049109B"/>
    <w:rsid w:val="004C4206"/>
    <w:rsid w:val="00506D0E"/>
    <w:rsid w:val="00591D9D"/>
    <w:rsid w:val="005A78CD"/>
    <w:rsid w:val="005C4EF7"/>
    <w:rsid w:val="005E6949"/>
    <w:rsid w:val="005F3341"/>
    <w:rsid w:val="006864B9"/>
    <w:rsid w:val="00690EF3"/>
    <w:rsid w:val="006B01B8"/>
    <w:rsid w:val="006B6438"/>
    <w:rsid w:val="007059E0"/>
    <w:rsid w:val="007061D8"/>
    <w:rsid w:val="00710548"/>
    <w:rsid w:val="007170F2"/>
    <w:rsid w:val="007178E0"/>
    <w:rsid w:val="007645C7"/>
    <w:rsid w:val="007D4F88"/>
    <w:rsid w:val="00813AE9"/>
    <w:rsid w:val="00840FD0"/>
    <w:rsid w:val="00894217"/>
    <w:rsid w:val="008A25E8"/>
    <w:rsid w:val="008A7E3E"/>
    <w:rsid w:val="008E2F11"/>
    <w:rsid w:val="009752C0"/>
    <w:rsid w:val="00994C55"/>
    <w:rsid w:val="009B7154"/>
    <w:rsid w:val="009C6187"/>
    <w:rsid w:val="009F728A"/>
    <w:rsid w:val="00A45574"/>
    <w:rsid w:val="00A71563"/>
    <w:rsid w:val="00A73079"/>
    <w:rsid w:val="00A82A0C"/>
    <w:rsid w:val="00A8451E"/>
    <w:rsid w:val="00AF7F3B"/>
    <w:rsid w:val="00B1720D"/>
    <w:rsid w:val="00B47676"/>
    <w:rsid w:val="00B573E4"/>
    <w:rsid w:val="00B867EB"/>
    <w:rsid w:val="00BB339B"/>
    <w:rsid w:val="00BD17BB"/>
    <w:rsid w:val="00C1393A"/>
    <w:rsid w:val="00C353BF"/>
    <w:rsid w:val="00C95798"/>
    <w:rsid w:val="00D17E94"/>
    <w:rsid w:val="00D2182F"/>
    <w:rsid w:val="00D22F1A"/>
    <w:rsid w:val="00D31A80"/>
    <w:rsid w:val="00D479F8"/>
    <w:rsid w:val="00D7032E"/>
    <w:rsid w:val="00DC03B3"/>
    <w:rsid w:val="00DC0B84"/>
    <w:rsid w:val="00DC4390"/>
    <w:rsid w:val="00DE3F3C"/>
    <w:rsid w:val="00E03C91"/>
    <w:rsid w:val="00E26A0F"/>
    <w:rsid w:val="00E63535"/>
    <w:rsid w:val="00E65983"/>
    <w:rsid w:val="00E671B4"/>
    <w:rsid w:val="00E67BE9"/>
    <w:rsid w:val="00EA0B19"/>
    <w:rsid w:val="00ED540C"/>
    <w:rsid w:val="00ED6CC8"/>
    <w:rsid w:val="00F04BC9"/>
    <w:rsid w:val="00F109CB"/>
    <w:rsid w:val="00F51BD9"/>
    <w:rsid w:val="00F5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35D626"/>
  <w15:docId w15:val="{4943BC7F-DA1C-49FF-8473-5CD03E2FF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6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61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187"/>
  </w:style>
  <w:style w:type="paragraph" w:styleId="Footer">
    <w:name w:val="footer"/>
    <w:basedOn w:val="Normal"/>
    <w:link w:val="FooterChar"/>
    <w:uiPriority w:val="99"/>
    <w:unhideWhenUsed/>
    <w:rsid w:val="009C61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187"/>
  </w:style>
  <w:style w:type="paragraph" w:styleId="ListParagraph">
    <w:name w:val="List Paragraph"/>
    <w:basedOn w:val="Normal"/>
    <w:uiPriority w:val="34"/>
    <w:qFormat/>
    <w:rsid w:val="005C4EF7"/>
    <w:pPr>
      <w:ind w:left="720"/>
      <w:contextualSpacing/>
    </w:pPr>
  </w:style>
  <w:style w:type="character" w:styleId="FootnoteReference">
    <w:name w:val="footnote reference"/>
    <w:semiHidden/>
    <w:rsid w:val="00A45574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6B6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semiHidden/>
    <w:unhideWhenUsed/>
    <w:rsid w:val="00B47676"/>
    <w:rPr>
      <w:color w:val="0000FF"/>
      <w:u w:val="single"/>
    </w:rPr>
  </w:style>
  <w:style w:type="paragraph" w:customStyle="1" w:styleId="GISBDefaultParagraph">
    <w:name w:val="GISB Default Paragraph"/>
    <w:basedOn w:val="Normal"/>
    <w:rsid w:val="00B47676"/>
    <w:pPr>
      <w:widowControl w:val="0"/>
      <w:snapToGrid w:val="0"/>
      <w:spacing w:before="220"/>
      <w:jc w:val="both"/>
    </w:pPr>
    <w:rPr>
      <w:rFonts w:eastAsia="Times New Roman" w:cs="Times New Roman"/>
      <w:sz w:val="22"/>
      <w:szCs w:val="20"/>
    </w:rPr>
  </w:style>
  <w:style w:type="paragraph" w:customStyle="1" w:styleId="GISBNormalIndent">
    <w:name w:val="GISB Normal Indent"/>
    <w:basedOn w:val="Normal"/>
    <w:rsid w:val="00B47676"/>
    <w:pPr>
      <w:keepLines/>
      <w:widowControl w:val="0"/>
      <w:snapToGrid w:val="0"/>
      <w:ind w:left="720"/>
      <w:jc w:val="both"/>
    </w:pPr>
    <w:rPr>
      <w:rFonts w:eastAsia="Times New Roman" w:cs="Times New Roman"/>
      <w:sz w:val="22"/>
      <w:szCs w:val="20"/>
      <w:lang w:val="en-GB"/>
    </w:rPr>
  </w:style>
  <w:style w:type="paragraph" w:customStyle="1" w:styleId="GISBDefaultParaIndent">
    <w:name w:val="GISB Default Para Indent"/>
    <w:basedOn w:val="GISBDefaultParagraph"/>
    <w:rsid w:val="00B47676"/>
    <w:pPr>
      <w:ind w:left="720"/>
    </w:pPr>
  </w:style>
  <w:style w:type="paragraph" w:customStyle="1" w:styleId="IntroTab">
    <w:name w:val="IntroTab"/>
    <w:basedOn w:val="GISBDefaultParagraph"/>
    <w:rsid w:val="00B47676"/>
    <w:pPr>
      <w:keepNext/>
    </w:pPr>
    <w:rPr>
      <w:b/>
      <w:lang w:val="en-GB"/>
    </w:rPr>
  </w:style>
  <w:style w:type="paragraph" w:customStyle="1" w:styleId="GISBDefPINDENTforTab9">
    <w:name w:val="GISB Def P INDENT for Tab 9"/>
    <w:basedOn w:val="Normal"/>
    <w:rsid w:val="00B47676"/>
    <w:pPr>
      <w:widowControl w:val="0"/>
      <w:snapToGrid w:val="0"/>
      <w:spacing w:before="80" w:after="140"/>
      <w:ind w:left="720"/>
      <w:jc w:val="both"/>
    </w:pPr>
    <w:rPr>
      <w:rFonts w:eastAsia="Times New Roman" w:cs="Times New Roman"/>
      <w:color w:val="00000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Dominion Resources Services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rache11</dc:creator>
  <cp:lastModifiedBy>Hogge, Rachel (BHE GT&amp;S)</cp:lastModifiedBy>
  <cp:revision>34</cp:revision>
  <dcterms:created xsi:type="dcterms:W3CDTF">2022-09-14T13:32:00Z</dcterms:created>
  <dcterms:modified xsi:type="dcterms:W3CDTF">2022-09-28T15:37:00Z</dcterms:modified>
</cp:coreProperties>
</file>