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2C0" w:rsidRDefault="005C4EF7" w14:paraId="0AE9DA70" w14:textId="77777777">
      <w:r>
        <w:tab/>
      </w:r>
    </w:p>
    <w:p w:rsidR="009C6187" w:rsidRDefault="00290A2B" w14:paraId="486DAA6B" w14:textId="77777777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</w:t>
      </w:r>
      <w:r w:rsidR="009C6187">
        <w:rPr>
          <w:b/>
          <w:sz w:val="22"/>
        </w:rPr>
        <w:t>EFFECT OF EC VOTE TO ACCEPT</w:t>
      </w:r>
    </w:p>
    <w:p w:rsidR="009C6187" w:rsidRDefault="00290A2B" w14:paraId="322F9966" w14:textId="77777777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:rsidTr="00290A2B" w14:paraId="45CFA2A0" w14:textId="77777777">
        <w:tc>
          <w:tcPr>
            <w:tcW w:w="828" w:type="dxa"/>
            <w:tcBorders>
              <w:bottom w:val="single" w:color="auto" w:sz="4" w:space="0"/>
            </w:tcBorders>
          </w:tcPr>
          <w:p w:rsidRPr="003C5F44" w:rsidR="009C6187" w:rsidRDefault="009C6187" w14:paraId="671C9F51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9C6187" w:rsidR="009C6187" w:rsidRDefault="009C6187" w14:paraId="5018C848" w14:textId="7777777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color="auto" w:sz="4" w:space="0"/>
            </w:tcBorders>
          </w:tcPr>
          <w:p w:rsidRPr="003C5F44" w:rsidR="009C6187" w:rsidRDefault="005C4EF7" w14:paraId="61C85489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Pr="009C6187" w:rsidR="009C6187" w:rsidRDefault="009C6187" w14:paraId="5D5FF890" w14:textId="7777777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:rsidTr="00290A2B" w14:paraId="724D1B8E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Pr="003C5F44" w:rsidR="009C6187" w:rsidRDefault="005C4EF7" w14:paraId="499EA6B2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Pr="009C6187" w:rsidR="009C6187" w:rsidRDefault="009C6187" w14:paraId="666DDAF2" w14:textId="7777777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Pr="003C5F44" w:rsidR="009C6187" w:rsidRDefault="009C6187" w14:paraId="1F755F6A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9C6187" w:rsidR="009C6187" w:rsidRDefault="009C6187" w14:paraId="74DA35C1" w14:textId="7777777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:rsidTr="00290A2B" w14:paraId="4406731B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Pr="003C5F44" w:rsidR="009C6187" w:rsidRDefault="009C6187" w14:paraId="13270CE7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9C6187" w:rsidR="009C6187" w:rsidRDefault="009C6187" w14:paraId="5C26A633" w14:textId="7777777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Pr="003C5F44" w:rsidR="009C6187" w:rsidRDefault="009C6187" w14:paraId="51C2D9C7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9C6187" w:rsidR="009C6187" w:rsidRDefault="00D2182F" w14:paraId="3B298CAC" w14:textId="77777777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:rsidR="009C6187" w:rsidRDefault="009C6187" w14:paraId="467ABDBB" w14:textId="77777777">
      <w:pPr>
        <w:rPr>
          <w:b/>
          <w:sz w:val="22"/>
        </w:rPr>
      </w:pPr>
    </w:p>
    <w:p w:rsidR="00E63535" w:rsidRDefault="00E63535" w14:paraId="6DCD907D" w14:textId="77777777">
      <w:pPr>
        <w:rPr>
          <w:b/>
          <w:sz w:val="22"/>
        </w:rPr>
      </w:pPr>
    </w:p>
    <w:p w:rsidR="009C6187" w:rsidRDefault="009C6187" w14:paraId="022CF849" w14:textId="7777777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:rsidR="00E65983" w:rsidRDefault="00E65983" w14:paraId="123DB927" w14:textId="77777777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:rsidTr="00290A2B" w14:paraId="598CB02C" w14:textId="77777777">
        <w:tc>
          <w:tcPr>
            <w:tcW w:w="5328" w:type="dxa"/>
            <w:gridSpan w:val="2"/>
            <w:vAlign w:val="center"/>
          </w:tcPr>
          <w:p w:rsidRPr="009C6187" w:rsidR="009C6187" w:rsidP="009C6187" w:rsidRDefault="009C6187" w14:paraId="64F4BC39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:rsidRPr="009C6187" w:rsidR="009C6187" w:rsidP="009C6187" w:rsidRDefault="009C6187" w14:paraId="1BE5CA40" w14:textId="7777777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:rsidTr="00290A2B" w14:paraId="363C7AE6" w14:textId="77777777">
        <w:tc>
          <w:tcPr>
            <w:tcW w:w="828" w:type="dxa"/>
            <w:tcBorders>
              <w:bottom w:val="single" w:color="auto" w:sz="4" w:space="0"/>
            </w:tcBorders>
          </w:tcPr>
          <w:p w:rsidR="009C6187" w:rsidRDefault="009C6187" w14:paraId="054F674C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523A83E2" w14:textId="7777777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color="auto" w:sz="4" w:space="0"/>
            </w:tcBorders>
          </w:tcPr>
          <w:p w:rsidR="009C6187" w:rsidRDefault="009C6187" w14:paraId="29E25490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6AD2DB85" w14:textId="7777777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:rsidTr="00290A2B" w14:paraId="2EF4AF69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49438D84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3F98D120" w14:textId="7777777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649BA019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4159D95E" w14:textId="7777777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:rsidTr="00994C55" w14:paraId="32D14410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7BFA14D3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43FDE002" w14:textId="7777777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7D878237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529B81D9" w14:textId="7777777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:rsidTr="00994C55" w14:paraId="7887C8D5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212CF8AD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554CB6AD" w14:textId="7777777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7B08DCAB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1E067373" w14:textId="7777777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:rsidTr="00994C55" w14:paraId="27AEDC63" w14:textId="77777777">
        <w:tc>
          <w:tcPr>
            <w:tcW w:w="828" w:type="dxa"/>
            <w:tcBorders>
              <w:top w:val="single" w:color="auto" w:sz="4" w:space="0"/>
            </w:tcBorders>
          </w:tcPr>
          <w:p w:rsidR="009C6187" w:rsidRDefault="009C6187" w14:paraId="0C308D37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3DA637F2" w14:textId="7777777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</w:tcPr>
          <w:p w:rsidR="009C6187" w:rsidRDefault="009C6187" w14:paraId="2CBD04E6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6A71B80E" w14:textId="77777777">
            <w:pPr>
              <w:rPr>
                <w:sz w:val="22"/>
              </w:rPr>
            </w:pPr>
          </w:p>
        </w:tc>
      </w:tr>
      <w:tr w:rsidR="009C6187" w:rsidTr="00290A2B" w14:paraId="52EC7744" w14:textId="77777777">
        <w:tc>
          <w:tcPr>
            <w:tcW w:w="828" w:type="dxa"/>
            <w:tcBorders>
              <w:bottom w:val="single" w:color="auto" w:sz="4" w:space="0"/>
            </w:tcBorders>
          </w:tcPr>
          <w:p w:rsidR="009C6187" w:rsidRDefault="009C6187" w14:paraId="7A4979A2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290A2B" w:rsidR="009C6187" w:rsidRDefault="009C6187" w14:paraId="6FCC3A7A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color="auto" w:sz="4" w:space="0"/>
            </w:tcBorders>
          </w:tcPr>
          <w:p w:rsidR="009C6187" w:rsidRDefault="009C6187" w14:paraId="08EC59A1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290A2B" w:rsidR="009C6187" w:rsidRDefault="009C6187" w14:paraId="6E3719FA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:rsidTr="00290A2B" w14:paraId="41DD4837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54A857D3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290A2B" w:rsidR="009C6187" w:rsidRDefault="009C6187" w14:paraId="593E179C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3E1CB355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290A2B" w:rsidR="009C6187" w:rsidRDefault="009C6187" w14:paraId="6E18A0CA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:rsidTr="00290A2B" w14:paraId="39EB8CEB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61282FEF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290A2B" w:rsidR="009C6187" w:rsidRDefault="009C6187" w14:paraId="5DC3C860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3AEB01F0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290A2B" w:rsidR="009C6187" w:rsidRDefault="009C6187" w14:paraId="64B61FB7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:rsidTr="00290A2B" w14:paraId="302AD96E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1C89DA41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290A2B" w:rsidR="009C6187" w:rsidRDefault="009C6187" w14:paraId="6F86C302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1FF403F0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290A2B" w:rsidR="009C6187" w:rsidRDefault="009C6187" w14:paraId="6F47CA5A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 w14:paraId="1BB6A649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76E418D0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Pr="00290A2B" w:rsidR="009C6187" w:rsidRDefault="009C6187" w14:paraId="2798EB2F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30833B39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Pr="00290A2B" w:rsidR="009C6187" w:rsidRDefault="009C6187" w14:paraId="3583C8AF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 w14:paraId="42955A56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5C4EF7" w14:paraId="491607A6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Pr="00290A2B" w:rsidR="009C6187" w:rsidRDefault="009C6187" w14:paraId="6D304FEE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5C4EF7" w14:paraId="71775B7D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Pr="00290A2B" w:rsidR="009C6187" w:rsidRDefault="009C6187" w14:paraId="0AFDB855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 w14:paraId="39B4C88F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5C4EF7" w14:paraId="76B77DB0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Pr="00290A2B" w:rsidR="009C6187" w:rsidRDefault="009C6187" w14:paraId="785DD114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5C4EF7" w14:paraId="422AEE1E" w14:textId="7777777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Pr="00290A2B" w:rsidR="009C6187" w:rsidRDefault="009C6187" w14:paraId="03FDC680" w14:textId="7777777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 w14:paraId="68DC37B6" w14:textId="77777777"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677EE84B" w14:textId="7777777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 w14:paraId="0AA276FE" w14:textId="7777777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</w:tcPr>
          <w:p w:rsidR="009C6187" w:rsidRDefault="009C6187" w14:paraId="15BB9769" w14:textId="7777777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 w14:paraId="58AC6645" w14:textId="7777777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:rsidR="009C6187" w:rsidRDefault="009C6187" w14:paraId="6352285E" w14:textId="77777777">
      <w:pPr>
        <w:rPr>
          <w:sz w:val="22"/>
        </w:rPr>
      </w:pPr>
    </w:p>
    <w:p w:rsidR="00E63535" w:rsidRDefault="00E63535" w14:paraId="61E38386" w14:textId="77777777">
      <w:pPr>
        <w:rPr>
          <w:sz w:val="22"/>
        </w:rPr>
      </w:pPr>
    </w:p>
    <w:p w:rsidR="00E65983" w:rsidRDefault="00E65983" w14:paraId="7039A2AA" w14:textId="77777777">
      <w:pPr>
        <w:rPr>
          <w:b/>
          <w:sz w:val="22"/>
        </w:rPr>
      </w:pPr>
      <w:r>
        <w:rPr>
          <w:b/>
          <w:sz w:val="22"/>
        </w:rPr>
        <w:t>3.  RECOMMENDATION</w:t>
      </w:r>
    </w:p>
    <w:p w:rsidR="00E65983" w:rsidRDefault="00E65983" w14:paraId="6E223EAE" w14:textId="77777777">
      <w:pPr>
        <w:rPr>
          <w:b/>
          <w:sz w:val="22"/>
        </w:rPr>
      </w:pPr>
    </w:p>
    <w:p w:rsidR="00E65983" w:rsidRDefault="00E65983" w14:paraId="32CB7AD8" w14:textId="5EE395FF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</w:t>
      </w:r>
      <w:r w:rsidR="00A575E1">
        <w:rPr>
          <w:sz w:val="22"/>
        </w:rPr>
        <w:t>3</w:t>
      </w:r>
    </w:p>
    <w:p w:rsidR="005C4EF7" w:rsidRDefault="005C4EF7" w14:paraId="43347E05" w14:textId="77777777">
      <w:pPr>
        <w:rPr>
          <w:sz w:val="22"/>
        </w:rPr>
      </w:pPr>
    </w:p>
    <w:p w:rsidR="005C4EF7" w:rsidP="005C4EF7" w:rsidRDefault="005C4EF7" w14:paraId="4FD35F94" w14:textId="529AB19B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>Add new code value(s) for data element ‘</w:t>
      </w:r>
      <w:r w:rsidR="00873157">
        <w:rPr>
          <w:sz w:val="22"/>
        </w:rPr>
        <w:t>Transaction</w:t>
      </w:r>
      <w:r w:rsidR="00D17E94">
        <w:rPr>
          <w:sz w:val="22"/>
        </w:rPr>
        <w:t xml:space="preserve"> Type’</w:t>
      </w:r>
      <w:r>
        <w:rPr>
          <w:sz w:val="22"/>
        </w:rPr>
        <w:t xml:space="preserve"> in the following data set(s):</w:t>
      </w:r>
    </w:p>
    <w:p w:rsidR="005C4EF7" w:rsidP="005C4EF7" w:rsidRDefault="005C4EF7" w14:paraId="7B06A1D4" w14:textId="77777777">
      <w:pPr>
        <w:rPr>
          <w:sz w:val="22"/>
        </w:rPr>
      </w:pPr>
    </w:p>
    <w:p w:rsidRPr="005C4EF7" w:rsidR="005C4EF7" w:rsidP="005C4EF7" w:rsidRDefault="005C4EF7" w14:paraId="487B45E4" w14:textId="7E11D6D1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873157">
        <w:rPr>
          <w:sz w:val="22"/>
        </w:rPr>
        <w:t>0.4.1</w:t>
      </w:r>
      <w:r w:rsidR="00873157">
        <w:rPr>
          <w:sz w:val="22"/>
        </w:rPr>
        <w:tab/>
      </w:r>
      <w:r w:rsidR="00873157">
        <w:rPr>
          <w:sz w:val="22"/>
        </w:rPr>
        <w:t>Storage Information</w:t>
      </w:r>
    </w:p>
    <w:p w:rsidR="00E65983" w:rsidRDefault="00E65983" w14:paraId="3C3509AE" w14:textId="77777777">
      <w:pPr>
        <w:rPr>
          <w:b/>
          <w:sz w:val="22"/>
        </w:rPr>
      </w:pPr>
    </w:p>
    <w:p w:rsidR="00363C04" w:rsidRDefault="00363C04" w14:paraId="59C1277C" w14:textId="77777777">
      <w:pPr>
        <w:rPr>
          <w:b/>
          <w:sz w:val="22"/>
        </w:rPr>
      </w:pPr>
    </w:p>
    <w:p w:rsidR="00E65983" w:rsidP="00E65983" w:rsidRDefault="00E65983" w14:paraId="6214A0A1" w14:textId="77777777">
      <w:pPr>
        <w:rPr>
          <w:b/>
          <w:sz w:val="20"/>
          <w:szCs w:val="20"/>
        </w:rPr>
      </w:pPr>
    </w:p>
    <w:p w:rsidR="00E65983" w:rsidP="00E65983" w:rsidRDefault="00E65983" w14:paraId="4C631F7F" w14:textId="77777777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orient="portrait" w:code="1"/>
          <w:pgMar w:top="2520" w:right="1080" w:bottom="720" w:left="1080" w:header="720" w:footer="720" w:gutter="0"/>
          <w:cols w:space="720"/>
          <w:docGrid w:linePitch="360"/>
        </w:sectPr>
      </w:pPr>
    </w:p>
    <w:p w:rsidR="00E65983" w:rsidP="00E65983" w:rsidRDefault="00E65983" w14:paraId="7BBAC748" w14:textId="14966486">
      <w:pPr>
        <w:rPr>
          <w:sz w:val="18"/>
          <w:szCs w:val="18"/>
        </w:rPr>
      </w:pPr>
      <w:r>
        <w:rPr>
          <w:b/>
          <w:sz w:val="22"/>
        </w:rPr>
        <w:lastRenderedPageBreak/>
        <w:t xml:space="preserve">CODE VALUES LOG: </w:t>
      </w:r>
      <w:r w:rsidRPr="00E65983">
        <w:rPr>
          <w:sz w:val="18"/>
          <w:szCs w:val="18"/>
        </w:rPr>
        <w:t>(for addition, modification or deletion of code values)</w:t>
      </w:r>
    </w:p>
    <w:p w:rsidR="00E65983" w:rsidP="00E65983" w:rsidRDefault="00E65983" w14:paraId="477BFD3B" w14:textId="77777777">
      <w:pPr>
        <w:rPr>
          <w:sz w:val="18"/>
          <w:szCs w:val="18"/>
        </w:rPr>
      </w:pPr>
    </w:p>
    <w:p w:rsidRPr="00D17E94" w:rsidR="00D17E94" w:rsidP="00D17E94" w:rsidRDefault="00E65983" w14:paraId="7AAEA5CF" w14:textId="5FC54FC5">
      <w:pPr>
        <w:ind w:left="720"/>
        <w:rPr>
          <w:sz w:val="20"/>
          <w:szCs w:val="20"/>
        </w:rPr>
      </w:pPr>
      <w:r w:rsidRPr="00D17E94">
        <w:rPr>
          <w:b/>
          <w:sz w:val="20"/>
          <w:szCs w:val="20"/>
        </w:rPr>
        <w:t>Document Name and No.:</w:t>
      </w:r>
      <w:r w:rsidRPr="00D17E94" w:rsidR="005C4EF7">
        <w:rPr>
          <w:b/>
          <w:sz w:val="20"/>
          <w:szCs w:val="20"/>
        </w:rPr>
        <w:tab/>
      </w:r>
      <w:r w:rsidRPr="00D17E94" w:rsidR="00D17E94">
        <w:rPr>
          <w:sz w:val="20"/>
          <w:szCs w:val="20"/>
        </w:rPr>
        <w:t xml:space="preserve">NAESB WGQ Standard No. </w:t>
      </w:r>
      <w:r w:rsidR="00873157">
        <w:rPr>
          <w:sz w:val="20"/>
          <w:szCs w:val="20"/>
        </w:rPr>
        <w:t>0.4.1</w:t>
      </w:r>
      <w:r w:rsidR="00873157">
        <w:rPr>
          <w:sz w:val="20"/>
          <w:szCs w:val="20"/>
        </w:rPr>
        <w:tab/>
      </w:r>
      <w:r w:rsidR="00873157">
        <w:rPr>
          <w:sz w:val="20"/>
          <w:szCs w:val="20"/>
        </w:rPr>
        <w:t>Storage Information</w:t>
      </w:r>
    </w:p>
    <w:p w:rsidRPr="005C4EF7" w:rsidR="00E65983" w:rsidP="00E65983" w:rsidRDefault="00E65983" w14:paraId="191BED30" w14:textId="77777777">
      <w:pPr>
        <w:ind w:left="360"/>
        <w:rPr>
          <w:sz w:val="20"/>
          <w:szCs w:val="20"/>
        </w:rPr>
      </w:pPr>
    </w:p>
    <w:p w:rsidR="005C4EF7" w:rsidP="00084C9E" w:rsidRDefault="00873157" w14:paraId="5F670EFF" w14:textId="0D61507B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Transaction</w:t>
      </w:r>
      <w:r w:rsidR="00D17E94">
        <w:rPr>
          <w:b/>
          <w:sz w:val="20"/>
          <w:szCs w:val="20"/>
        </w:rPr>
        <w:t xml:space="preserve"> Type</w:t>
      </w:r>
    </w:p>
    <w:p w:rsidR="005C4EF7" w:rsidP="00E65983" w:rsidRDefault="005C4EF7" w14:paraId="0FB72E32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0" w:type="auto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Pr="00D11219" w:rsidR="005C4EF7" w:rsidTr="00490AB0" w14:paraId="4C4C80C5" w14:textId="77777777">
        <w:trPr>
          <w:cantSplit/>
          <w:tblHeader/>
        </w:trPr>
        <w:tc>
          <w:tcPr>
            <w:tcW w:w="3630" w:type="dxa"/>
            <w:tcBorders>
              <w:top w:val="double" w:color="auto" w:sz="6" w:space="0"/>
              <w:bottom w:val="double" w:color="auto" w:sz="6" w:space="0"/>
            </w:tcBorders>
            <w:vAlign w:val="bottom"/>
          </w:tcPr>
          <w:p w:rsidRPr="00D11219" w:rsidR="005C4EF7" w:rsidP="00490AB0" w:rsidRDefault="005C4EF7" w14:paraId="0173FAAD" w14:textId="77777777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Description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Pr="00D11219">
              <w:rPr>
                <w:b/>
                <w:color w:val="000000"/>
                <w:sz w:val="18"/>
              </w:rPr>
              <w:br/>
            </w:r>
            <w:r w:rsidRPr="00D11219">
              <w:rPr>
                <w:b/>
                <w:color w:val="000000"/>
                <w:sz w:val="18"/>
              </w:rPr>
              <w:t>(Abbreviation)</w:t>
            </w:r>
          </w:p>
        </w:tc>
        <w:tc>
          <w:tcPr>
            <w:tcW w:w="4320" w:type="dxa"/>
            <w:tcBorders>
              <w:top w:val="double" w:color="auto" w:sz="6" w:space="0"/>
              <w:bottom w:val="double" w:color="auto" w:sz="6" w:space="0"/>
            </w:tcBorders>
            <w:vAlign w:val="bottom"/>
          </w:tcPr>
          <w:p w:rsidRPr="00D11219" w:rsidR="005C4EF7" w:rsidP="00490AB0" w:rsidRDefault="005C4EF7" w14:paraId="59646F66" w14:textId="77777777">
            <w:pPr>
              <w:spacing w:before="80" w:after="40"/>
              <w:ind w:left="90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color="auto" w:sz="6" w:space="0"/>
              <w:bottom w:val="double" w:color="auto" w:sz="6" w:space="0"/>
            </w:tcBorders>
            <w:vAlign w:val="bottom"/>
          </w:tcPr>
          <w:p w:rsidRPr="00D11219" w:rsidR="005C4EF7" w:rsidP="00490AB0" w:rsidRDefault="005C4EF7" w14:paraId="7D1290DE" w14:textId="77777777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 w:rsidRPr="00D11219">
              <w:rPr>
                <w:b/>
                <w:color w:val="000000"/>
                <w:sz w:val="18"/>
              </w:rPr>
              <w:t>Code Value</w:t>
            </w:r>
          </w:p>
        </w:tc>
      </w:tr>
      <w:tr w:rsidRPr="00084C9E" w:rsidR="00450ABA" w:rsidTr="00490AB0" w14:paraId="7F50A744" w14:textId="77777777">
        <w:trPr>
          <w:cantSplit/>
        </w:trPr>
        <w:tc>
          <w:tcPr>
            <w:tcW w:w="3630" w:type="dxa"/>
          </w:tcPr>
          <w:p w:rsidR="00450ABA" w:rsidP="00490AB0" w:rsidRDefault="00873157" w14:paraId="2DF4E39A" w14:textId="6ABA3B8D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Storage Balancing Injection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(Stor Bal-Inj)</w:t>
            </w:r>
          </w:p>
        </w:tc>
        <w:tc>
          <w:tcPr>
            <w:tcW w:w="4320" w:type="dxa"/>
          </w:tcPr>
          <w:p w:rsidRPr="00141A20" w:rsidR="00BB339B" w:rsidP="00BB339B" w:rsidRDefault="00873157" w14:paraId="26CC6336" w14:textId="515624A3">
            <w:pPr>
              <w:rPr>
                <w:sz w:val="18"/>
                <w:szCs w:val="18"/>
                <w:highlight w:val="yellow"/>
                <w:u w:val="single"/>
              </w:rPr>
            </w:pPr>
            <w:r w:rsidRPr="00141A20">
              <w:rPr>
                <w:sz w:val="18"/>
                <w:szCs w:val="18"/>
                <w:highlight w:val="yellow"/>
                <w:u w:val="single"/>
              </w:rPr>
              <w:t>An injection transaction assigned during the scheduling process which utilizes storage balance to maintain service.</w:t>
            </w:r>
          </w:p>
          <w:p w:rsidRPr="00141A20" w:rsidR="00450ABA" w:rsidP="00BB339B" w:rsidRDefault="00450ABA" w14:paraId="0A06E769" w14:textId="77777777">
            <w:pPr>
              <w:spacing w:before="80" w:after="40"/>
              <w:rPr>
                <w:rFonts w:cs="Arial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440" w:type="dxa"/>
          </w:tcPr>
          <w:p w:rsidRPr="00450ABA" w:rsidR="00450ABA" w:rsidP="00490AB0" w:rsidRDefault="00873157" w14:paraId="45E863FC" w14:textId="6A862416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145</w:t>
            </w:r>
          </w:p>
        </w:tc>
      </w:tr>
      <w:tr w:rsidRPr="00084C9E" w:rsidR="00A575E1" w:rsidTr="00490AB0" w14:paraId="1C0CB904" w14:textId="77777777">
        <w:trPr>
          <w:cantSplit/>
        </w:trPr>
        <w:tc>
          <w:tcPr>
            <w:tcW w:w="3630" w:type="dxa"/>
          </w:tcPr>
          <w:p w:rsidR="00A575E1" w:rsidP="00490AB0" w:rsidRDefault="00141A20" w14:paraId="504B8A39" w14:textId="66EF7906">
            <w:pPr>
              <w:spacing w:before="80" w:after="40"/>
              <w:ind w:left="9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Storage Balancing Withdrawal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(Stor Bal-W/D)</w:t>
            </w:r>
          </w:p>
        </w:tc>
        <w:tc>
          <w:tcPr>
            <w:tcW w:w="4320" w:type="dxa"/>
          </w:tcPr>
          <w:p w:rsidRPr="00A575E1" w:rsidR="00A575E1" w:rsidP="00BB339B" w:rsidRDefault="00141A20" w14:paraId="7D028665" w14:textId="314B0487">
            <w:pPr>
              <w:rPr>
                <w:sz w:val="18"/>
                <w:szCs w:val="18"/>
                <w:highlight w:val="yellow"/>
                <w:u w:val="single"/>
              </w:rPr>
            </w:pPr>
            <w:r>
              <w:rPr>
                <w:sz w:val="18"/>
                <w:szCs w:val="18"/>
                <w:highlight w:val="yellow"/>
                <w:u w:val="single"/>
              </w:rPr>
              <w:t>A withdrawal transaction assigned during the scheduling process which utilizes storage balance to maintain service.</w:t>
            </w:r>
          </w:p>
        </w:tc>
        <w:tc>
          <w:tcPr>
            <w:tcW w:w="1440" w:type="dxa"/>
          </w:tcPr>
          <w:p w:rsidRPr="00450ABA" w:rsidR="00A575E1" w:rsidP="00490AB0" w:rsidRDefault="00141A20" w14:paraId="64EABACA" w14:textId="3CA9AD82">
            <w:pPr>
              <w:spacing w:before="80" w:after="40"/>
              <w:jc w:val="center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146</w:t>
            </w:r>
          </w:p>
        </w:tc>
      </w:tr>
    </w:tbl>
    <w:p w:rsidR="005C4EF7" w:rsidP="00E65983" w:rsidRDefault="005C4EF7" w14:paraId="542DCB0C" w14:textId="77777777">
      <w:pPr>
        <w:rPr>
          <w:b/>
          <w:sz w:val="20"/>
          <w:szCs w:val="20"/>
        </w:rPr>
      </w:pPr>
    </w:p>
    <w:p w:rsidR="00E65983" w:rsidP="00E65983" w:rsidRDefault="00E65983" w14:paraId="7BD36233" w14:textId="77777777">
      <w:pPr>
        <w:rPr>
          <w:b/>
          <w:sz w:val="20"/>
          <w:szCs w:val="20"/>
        </w:rPr>
      </w:pPr>
    </w:p>
    <w:p w:rsidR="00E65983" w:rsidP="00E65983" w:rsidRDefault="00E65983" w14:paraId="776B2C5F" w14:textId="77777777">
      <w:pPr>
        <w:rPr>
          <w:b/>
          <w:sz w:val="22"/>
        </w:rPr>
      </w:pPr>
    </w:p>
    <w:p w:rsidR="007059E0" w:rsidP="00E65983" w:rsidRDefault="007059E0" w14:paraId="65921D70" w14:textId="77777777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:rsidR="007059E0" w:rsidP="00E65983" w:rsidRDefault="007059E0" w14:paraId="3180454E" w14:textId="77777777">
      <w:pPr>
        <w:rPr>
          <w:sz w:val="18"/>
          <w:szCs w:val="18"/>
        </w:rPr>
      </w:pPr>
    </w:p>
    <w:p w:rsidRPr="00084C9E" w:rsidR="007059E0" w:rsidP="007059E0" w:rsidRDefault="007059E0" w14:paraId="20EF7F3B" w14:textId="21E52053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 w:rsidR="00084C9E">
        <w:rPr>
          <w:sz w:val="20"/>
          <w:szCs w:val="20"/>
        </w:rPr>
        <w:tab/>
      </w:r>
      <w:r w:rsidR="00084C9E">
        <w:rPr>
          <w:sz w:val="20"/>
          <w:szCs w:val="20"/>
        </w:rPr>
        <w:tab/>
      </w:r>
      <w:r w:rsidRPr="00D17E94" w:rsidR="00D479F8">
        <w:rPr>
          <w:sz w:val="20"/>
          <w:szCs w:val="20"/>
        </w:rPr>
        <w:t>NAESB WGQ Stan</w:t>
      </w:r>
      <w:r w:rsidR="00141A20">
        <w:rPr>
          <w:sz w:val="20"/>
          <w:szCs w:val="20"/>
        </w:rPr>
        <w:t>dard 0.4.1</w:t>
      </w:r>
      <w:r w:rsidR="00141A20">
        <w:rPr>
          <w:sz w:val="20"/>
          <w:szCs w:val="20"/>
        </w:rPr>
        <w:tab/>
      </w:r>
      <w:r w:rsidR="00141A20">
        <w:rPr>
          <w:sz w:val="20"/>
          <w:szCs w:val="20"/>
        </w:rPr>
        <w:t>Storage Information</w:t>
      </w:r>
    </w:p>
    <w:p w:rsidR="007059E0" w:rsidP="007059E0" w:rsidRDefault="007059E0" w14:paraId="1EF0AF43" w14:textId="77777777">
      <w:pPr>
        <w:ind w:left="36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7059E0" w:rsidTr="00363C04" w14:paraId="5FFC8FD8" w14:textId="77777777">
        <w:tc>
          <w:tcPr>
            <w:tcW w:w="10188" w:type="dxa"/>
          </w:tcPr>
          <w:p w:rsidR="007059E0" w:rsidP="00001886" w:rsidRDefault="007059E0" w14:paraId="128052FE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Change:  Transaction Set Tables</w:t>
            </w:r>
          </w:p>
        </w:tc>
      </w:tr>
      <w:tr w:rsidR="00363279" w:rsidTr="00363279" w14:paraId="2439EB07" w14:textId="77777777">
        <w:trPr>
          <w:cantSplit/>
        </w:trPr>
        <w:tc>
          <w:tcPr>
            <w:tcW w:w="10188" w:type="dxa"/>
          </w:tcPr>
          <w:p w:rsidR="00363279" w:rsidP="005953FE" w:rsidRDefault="00141A20" w14:paraId="77274CCC" w14:textId="6149864A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</w:t>
            </w:r>
            <w:r w:rsidR="00363279">
              <w:rPr>
                <w:sz w:val="20"/>
                <w:szCs w:val="20"/>
              </w:rPr>
              <w:t xml:space="preserve"> Segments (Sub-detail</w:t>
            </w:r>
            <w:r w:rsidR="00D479F8">
              <w:rPr>
                <w:sz w:val="20"/>
                <w:szCs w:val="20"/>
              </w:rPr>
              <w:t>)</w:t>
            </w:r>
          </w:p>
          <w:p w:rsidR="00363279" w:rsidP="005953FE" w:rsidRDefault="00363279" w14:paraId="39BA2D90" w14:textId="044A7F2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 Name (</w:t>
            </w:r>
            <w:r w:rsidR="00141A20">
              <w:rPr>
                <w:sz w:val="20"/>
                <w:szCs w:val="20"/>
              </w:rPr>
              <w:t>LQ02) Transaction Type</w:t>
            </w:r>
          </w:p>
          <w:p w:rsidR="00363279" w:rsidP="005953FE" w:rsidRDefault="00141A20" w14:paraId="3672C61A" w14:textId="34C4858F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LQ02</w:t>
            </w:r>
            <w:r w:rsidR="00363279">
              <w:rPr>
                <w:sz w:val="20"/>
                <w:szCs w:val="20"/>
              </w:rPr>
              <w:t xml:space="preserve"> – Add the following code values alphanumerically by code value</w:t>
            </w:r>
          </w:p>
          <w:p w:rsidRPr="00084C9E" w:rsidR="00363279" w:rsidP="005953FE" w:rsidRDefault="00363279" w14:paraId="6C26B6A6" w14:textId="1D6BDDB0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363279">
              <w:rPr>
                <w:sz w:val="20"/>
                <w:szCs w:val="20"/>
                <w:highlight w:val="yellow"/>
              </w:rPr>
              <w:t>‘</w:t>
            </w:r>
            <w:r w:rsidR="00141A20">
              <w:rPr>
                <w:sz w:val="20"/>
                <w:szCs w:val="20"/>
                <w:highlight w:val="yellow"/>
              </w:rPr>
              <w:t>145</w:t>
            </w:r>
            <w:r w:rsidRPr="00D479F8" w:rsidR="00D479F8">
              <w:rPr>
                <w:sz w:val="20"/>
                <w:szCs w:val="20"/>
                <w:highlight w:val="yellow"/>
              </w:rPr>
              <w:t xml:space="preserve">’ with </w:t>
            </w:r>
            <w:r w:rsidR="00141A20">
              <w:rPr>
                <w:sz w:val="20"/>
                <w:szCs w:val="20"/>
                <w:highlight w:val="yellow"/>
              </w:rPr>
              <w:t>LQ02</w:t>
            </w:r>
            <w:r w:rsidRPr="00D479F8" w:rsidR="00D479F8">
              <w:rPr>
                <w:sz w:val="20"/>
                <w:szCs w:val="20"/>
                <w:highlight w:val="yellow"/>
              </w:rPr>
              <w:t xml:space="preserve"> Description ‘</w:t>
            </w:r>
            <w:r w:rsidR="00141A20">
              <w:rPr>
                <w:sz w:val="20"/>
                <w:szCs w:val="20"/>
                <w:highlight w:val="yellow"/>
              </w:rPr>
              <w:t>Storage Balancing Injection</w:t>
            </w:r>
            <w:r w:rsidRPr="00B93D81" w:rsidR="00B93D81">
              <w:rPr>
                <w:sz w:val="20"/>
                <w:szCs w:val="20"/>
                <w:highlight w:val="yellow"/>
              </w:rPr>
              <w:t>’</w:t>
            </w:r>
            <w:r w:rsidR="00B93D81">
              <w:rPr>
                <w:sz w:val="20"/>
                <w:szCs w:val="20"/>
              </w:rPr>
              <w:br/>
            </w:r>
            <w:r w:rsidR="00B93D81">
              <w:rPr>
                <w:sz w:val="20"/>
                <w:szCs w:val="20"/>
              </w:rPr>
              <w:t xml:space="preserve">          </w:t>
            </w:r>
            <w:r w:rsidRPr="00B93D81" w:rsidR="00B93D81">
              <w:rPr>
                <w:sz w:val="20"/>
                <w:szCs w:val="20"/>
                <w:highlight w:val="yellow"/>
              </w:rPr>
              <w:t>‘</w:t>
            </w:r>
            <w:r w:rsidR="00141A20">
              <w:rPr>
                <w:sz w:val="20"/>
                <w:szCs w:val="20"/>
                <w:highlight w:val="yellow"/>
              </w:rPr>
              <w:t>146</w:t>
            </w:r>
            <w:r w:rsidRPr="00B93D81" w:rsidR="00B93D81">
              <w:rPr>
                <w:sz w:val="20"/>
                <w:szCs w:val="20"/>
                <w:highlight w:val="yellow"/>
              </w:rPr>
              <w:t xml:space="preserve">’ with </w:t>
            </w:r>
            <w:r w:rsidR="00141A20">
              <w:rPr>
                <w:sz w:val="20"/>
                <w:szCs w:val="20"/>
                <w:highlight w:val="yellow"/>
              </w:rPr>
              <w:t>LQ02</w:t>
            </w:r>
            <w:r w:rsidRPr="00B93D81" w:rsidR="00B93D81">
              <w:rPr>
                <w:sz w:val="20"/>
                <w:szCs w:val="20"/>
                <w:highlight w:val="yellow"/>
              </w:rPr>
              <w:t xml:space="preserve"> Description ‘</w:t>
            </w:r>
            <w:r w:rsidR="00141A20">
              <w:rPr>
                <w:sz w:val="20"/>
                <w:szCs w:val="20"/>
                <w:highlight w:val="yellow"/>
              </w:rPr>
              <w:t>Storage Balancing Withdrawal</w:t>
            </w:r>
            <w:r w:rsidRPr="00B93D81" w:rsidR="00B93D81">
              <w:rPr>
                <w:sz w:val="20"/>
                <w:szCs w:val="20"/>
                <w:highlight w:val="yellow"/>
              </w:rPr>
              <w:t>’</w:t>
            </w:r>
          </w:p>
        </w:tc>
      </w:tr>
    </w:tbl>
    <w:p w:rsidR="007059E0" w:rsidP="007059E0" w:rsidRDefault="007059E0" w14:paraId="5CFA3499" w14:textId="77777777">
      <w:pPr>
        <w:rPr>
          <w:sz w:val="20"/>
          <w:szCs w:val="20"/>
        </w:rPr>
      </w:pPr>
    </w:p>
    <w:p w:rsidR="00363C04" w:rsidP="007059E0" w:rsidRDefault="00363C04" w14:paraId="4C0FB94F" w14:textId="77777777">
      <w:pPr>
        <w:rPr>
          <w:sz w:val="20"/>
          <w:szCs w:val="20"/>
        </w:rPr>
      </w:pPr>
    </w:p>
    <w:p w:rsidR="00363C04" w:rsidP="00363C04" w:rsidRDefault="00363C04" w14:paraId="1244F919" w14:textId="77777777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:rsidR="00363C04" w:rsidP="00363C04" w:rsidRDefault="00363C04" w14:paraId="7B14EF0C" w14:textId="77777777">
      <w:pPr>
        <w:rPr>
          <w:b/>
          <w:sz w:val="22"/>
        </w:rPr>
      </w:pPr>
    </w:p>
    <w:p w:rsidR="00363C04" w:rsidP="00363C04" w:rsidRDefault="00363C04" w14:paraId="6D239DB0" w14:textId="77777777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:rsidR="001C1808" w:rsidP="0009168A" w:rsidRDefault="00141A20" w14:paraId="0A654C5F" w14:textId="2F1B33B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>
        <w:rPr>
          <w:sz w:val="22"/>
        </w:rPr>
        <w:t>This request proposes the addition of 2 code values for the data element “Transaction Type” in the following datasets for the next available NAESB WGQ VERSION release: NAESB WGQ Standard 0.4.1 – Storage Information.</w:t>
      </w:r>
    </w:p>
    <w:p w:rsidR="00B93D81" w:rsidP="0009168A" w:rsidRDefault="00B93D81" w14:paraId="419A1ED5" w14:textId="509DA95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:rsidRPr="00F72563" w:rsidR="00B93D81" w:rsidP="0009168A" w:rsidRDefault="00141A20" w14:paraId="7727B43D" w14:textId="62BF0A3E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bCs/>
          <w:sz w:val="22"/>
        </w:rPr>
      </w:pPr>
      <w:r w:rsidRPr="00F72563">
        <w:rPr>
          <w:bCs/>
          <w:sz w:val="22"/>
        </w:rPr>
        <w:t>The addition of these code values to both EBB and ANSI EDI X12 will provide the ability to include additional storage related transactions when reporting activity.</w:t>
      </w:r>
    </w:p>
    <w:p w:rsidR="005C4EF7" w:rsidP="005C4EF7" w:rsidRDefault="005C4EF7" w14:paraId="6B2F8D7C" w14:textId="4219F8DF">
      <w:pPr>
        <w:pStyle w:val="ListParagraph"/>
        <w:rPr>
          <w:rFonts w:cs="Arial"/>
          <w:sz w:val="22"/>
        </w:rPr>
      </w:pPr>
    </w:p>
    <w:p w:rsidR="00B93D81" w:rsidP="005C4EF7" w:rsidRDefault="00B93D81" w14:paraId="0E8D8697" w14:textId="77777777">
      <w:pPr>
        <w:pStyle w:val="ListParagraph"/>
        <w:rPr>
          <w:rFonts w:cs="Arial"/>
          <w:sz w:val="22"/>
        </w:rPr>
        <w:sectPr w:rsidR="00B93D81" w:rsidSect="00873157">
          <w:pgSz w:w="12240" w:h="15840" w:orient="portrait" w:code="1"/>
          <w:pgMar w:top="2520" w:right="1080" w:bottom="720" w:left="1080" w:header="720" w:footer="720" w:gutter="0"/>
          <w:cols w:space="720"/>
          <w:docGrid w:linePitch="360"/>
        </w:sectPr>
      </w:pPr>
    </w:p>
    <w:p w:rsidR="00363C04" w:rsidP="00363C04" w:rsidRDefault="00363C04" w14:paraId="1A53B800" w14:textId="77777777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lastRenderedPageBreak/>
        <w:t>Description of Recommendation:</w:t>
      </w:r>
    </w:p>
    <w:p w:rsidR="00363C04" w:rsidP="00363C04" w:rsidRDefault="00363C04" w14:paraId="18C6857C" w14:textId="77777777">
      <w:pPr>
        <w:rPr>
          <w:b/>
          <w:sz w:val="22"/>
        </w:rPr>
      </w:pPr>
    </w:p>
    <w:p w:rsidR="00363C04" w:rsidP="00363C04" w:rsidRDefault="00363C04" w14:paraId="12FBA357" w14:textId="77777777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:rsidR="00363C04" w:rsidP="00363C04" w:rsidRDefault="00363C04" w14:paraId="5AB60A69" w14:textId="77777777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:rsidR="00363C04" w:rsidP="00363C04" w:rsidRDefault="00F72563" w14:paraId="14BA34C4" w14:textId="66B801C1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August 18, 2021</w:t>
      </w:r>
    </w:p>
    <w:p w:rsidR="00363C04" w:rsidP="00363C04" w:rsidRDefault="00363C04" w14:paraId="4686F5C8" w14:textId="77777777">
      <w:pPr>
        <w:rPr>
          <w:sz w:val="22"/>
        </w:rPr>
      </w:pPr>
    </w:p>
    <w:p w:rsidR="00363C04" w:rsidP="00363C04" w:rsidRDefault="00363C04" w14:paraId="428FC46F" w14:textId="77777777">
      <w:pPr>
        <w:ind w:left="1080"/>
        <w:rPr>
          <w:sz w:val="22"/>
        </w:rPr>
      </w:pPr>
      <w:r>
        <w:rPr>
          <w:b/>
          <w:sz w:val="22"/>
        </w:rPr>
        <w:t>Motion:</w:t>
      </w:r>
    </w:p>
    <w:p w:rsidRPr="00363279" w:rsidR="00363C04" w:rsidP="00363C04" w:rsidRDefault="00363C04" w14:paraId="206FBACE" w14:textId="7ED4E56C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Pr="00363279" w:rsidR="00363279">
        <w:rPr>
          <w:sz w:val="22"/>
        </w:rPr>
        <w:t xml:space="preserve"> </w:t>
      </w:r>
      <w:r w:rsidR="0009168A">
        <w:rPr>
          <w:sz w:val="22"/>
        </w:rPr>
        <w:t>MC2</w:t>
      </w:r>
      <w:r w:rsidR="00B93D81">
        <w:rPr>
          <w:sz w:val="22"/>
        </w:rPr>
        <w:t>1</w:t>
      </w:r>
      <w:r w:rsidR="00F72563">
        <w:rPr>
          <w:sz w:val="22"/>
        </w:rPr>
        <w:t>004</w:t>
      </w:r>
      <w:r w:rsidRPr="00363279" w:rsidR="005C4EF7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Pr="00363279" w:rsidR="005C4EF7">
        <w:rPr>
          <w:sz w:val="22"/>
        </w:rPr>
        <w:t>3.</w:t>
      </w:r>
      <w:r w:rsidR="00B93D81">
        <w:rPr>
          <w:sz w:val="22"/>
        </w:rPr>
        <w:t>3</w:t>
      </w:r>
      <w:r w:rsidRPr="00363279" w:rsidR="005C4EF7">
        <w:rPr>
          <w:sz w:val="22"/>
        </w:rPr>
        <w:t xml:space="preserve">, </w:t>
      </w:r>
      <w:r w:rsidRPr="00363279">
        <w:rPr>
          <w:sz w:val="22"/>
        </w:rPr>
        <w:t xml:space="preserve">as set forth in </w:t>
      </w:r>
      <w:r w:rsidRPr="00B93D81">
        <w:rPr>
          <w:sz w:val="22"/>
        </w:rPr>
        <w:t xml:space="preserve">Attachment </w:t>
      </w:r>
      <w:r w:rsidR="00C72303">
        <w:rPr>
          <w:sz w:val="22"/>
        </w:rPr>
        <w:t>1</w:t>
      </w:r>
      <w:r w:rsidRPr="00B93D81" w:rsidR="00363279">
        <w:rPr>
          <w:sz w:val="22"/>
        </w:rPr>
        <w:t xml:space="preserve"> </w:t>
      </w:r>
      <w:r w:rsidRPr="00B93D81">
        <w:rPr>
          <w:sz w:val="22"/>
        </w:rPr>
        <w:t xml:space="preserve">to the </w:t>
      </w:r>
      <w:r w:rsidR="00F72563">
        <w:rPr>
          <w:sz w:val="22"/>
        </w:rPr>
        <w:t>August 18, 2021</w:t>
      </w:r>
      <w:r w:rsidRPr="00B93D81" w:rsidR="005C4EF7">
        <w:rPr>
          <w:sz w:val="22"/>
        </w:rPr>
        <w:t xml:space="preserve"> </w:t>
      </w:r>
      <w:r w:rsidRPr="00B93D81">
        <w:rPr>
          <w:sz w:val="22"/>
        </w:rPr>
        <w:t>meeting</w:t>
      </w:r>
      <w:r w:rsidRPr="00363279">
        <w:rPr>
          <w:sz w:val="22"/>
        </w:rPr>
        <w:t xml:space="preserve"> minutes of the NAESB WGQ Joint Information Requirements / Technical Subcommittees.</w:t>
      </w:r>
    </w:p>
    <w:p w:rsidR="00363C04" w:rsidP="3BC1202F" w:rsidRDefault="00363C04" w14:paraId="795E3A90" w14:textId="77777777" w14:noSpellErr="1">
      <w:pPr>
        <w:ind w:left="1080"/>
        <w:rPr>
          <w:sz w:val="22"/>
          <w:szCs w:val="22"/>
        </w:rPr>
      </w:pPr>
    </w:p>
    <w:p w:rsidRPr="00363C04" w:rsidR="00363C04" w:rsidP="3BC1202F" w:rsidRDefault="00D7032E" w14:paraId="2EF99C53" w14:textId="66DC1B27" w14:noSpellErr="1">
      <w:pPr>
        <w:ind w:left="1080"/>
        <w:rPr>
          <w:i w:val="1"/>
          <w:iCs w:val="1"/>
          <w:sz w:val="22"/>
          <w:szCs w:val="22"/>
        </w:rPr>
      </w:pPr>
      <w:r w:rsidRPr="3BC1202F" w:rsidR="00D7032E">
        <w:rPr>
          <w:i w:val="1"/>
          <w:iCs w:val="1"/>
          <w:sz w:val="22"/>
          <w:szCs w:val="22"/>
        </w:rPr>
        <w:t>Motion Pass</w:t>
      </w:r>
      <w:r w:rsidRPr="3BC1202F" w:rsidR="00D7032E">
        <w:rPr>
          <w:i w:val="1"/>
          <w:iCs w:val="1"/>
          <w:sz w:val="22"/>
          <w:szCs w:val="22"/>
        </w:rPr>
        <w:t>e</w:t>
      </w:r>
      <w:r w:rsidRPr="3BC1202F" w:rsidR="00C72303">
        <w:rPr>
          <w:i w:val="1"/>
          <w:iCs w:val="1"/>
          <w:sz w:val="22"/>
          <w:szCs w:val="22"/>
        </w:rPr>
        <w:t>s</w:t>
      </w:r>
    </w:p>
    <w:sectPr w:rsidRPr="00363C04" w:rsidR="00363C04" w:rsidSect="00873157">
      <w:pgSz w:w="12240" w:h="15840" w:orient="portrait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983" w:rsidP="009C6187" w:rsidRDefault="00E65983" w14:paraId="72C9594C" w14:textId="77777777">
      <w:r>
        <w:separator/>
      </w:r>
    </w:p>
  </w:endnote>
  <w:endnote w:type="continuationSeparator" w:id="0">
    <w:p w:rsidR="00E65983" w:rsidP="009C6187" w:rsidRDefault="00E65983" w14:paraId="3F8E74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983" w:rsidP="009C6187" w:rsidRDefault="00E65983" w14:paraId="38EEF94A" w14:textId="77777777">
      <w:r>
        <w:separator/>
      </w:r>
    </w:p>
  </w:footnote>
  <w:footnote w:type="continuationSeparator" w:id="0">
    <w:p w:rsidR="00E65983" w:rsidP="009C6187" w:rsidRDefault="00E65983" w14:paraId="67AC6A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Pr="009C6187" w:rsidR="00E65983" w:rsidP="009C6187" w:rsidRDefault="00A575E1" w14:paraId="2BA50706" w14:textId="573D8B0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4D4A37" wp14:editId="62A97628">
              <wp:simplePos x="0" y="0"/>
              <wp:positionH relativeFrom="column">
                <wp:posOffset>788035</wp:posOffset>
              </wp:positionH>
              <wp:positionV relativeFrom="paragraph">
                <wp:posOffset>-26036</wp:posOffset>
              </wp:positionV>
              <wp:extent cx="5770245" cy="991235"/>
              <wp:effectExtent l="0" t="0" r="20955" b="1841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9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5983" w:rsidP="00B1720D" w:rsidRDefault="00E65983" w14:paraId="49B0C5AC" w14:textId="77777777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:rsidR="009B7154" w:rsidP="00B1720D" w:rsidRDefault="009B7154" w14:paraId="1D9C2B42" w14:textId="77777777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:rsidR="00E65983" w:rsidP="00B1720D" w:rsidRDefault="00E65983" w14:paraId="0B34394E" w14:textId="77777777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A575E1" w:rsidP="00A575E1" w:rsidRDefault="00E65983" w14:paraId="787AEE5C" w14:textId="0331BFFD">
                          <w:pPr>
                            <w:ind w:left="2160" w:hanging="72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 w:rsidR="00A73079">
                            <w:rPr>
                              <w:b/>
                              <w:sz w:val="22"/>
                            </w:rPr>
                            <w:tab/>
                          </w:r>
                          <w:r w:rsidR="00D17E94">
                            <w:rPr>
                              <w:sz w:val="22"/>
                            </w:rPr>
                            <w:t>MC</w:t>
                          </w:r>
                          <w:r w:rsidR="00BB339B">
                            <w:rPr>
                              <w:sz w:val="22"/>
                            </w:rPr>
                            <w:t>2</w:t>
                          </w:r>
                          <w:r w:rsidR="00873157">
                            <w:rPr>
                              <w:sz w:val="22"/>
                            </w:rPr>
                            <w:t>1004</w:t>
                          </w:r>
                        </w:p>
                        <w:p w:rsidR="00A575E1" w:rsidP="00A575E1" w:rsidRDefault="00A575E1" w14:paraId="06CF7EAE" w14:textId="56CFF689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 w:rsidR="00873157">
                            <w:rPr>
                              <w:sz w:val="22"/>
                            </w:rPr>
                            <w:t>Northern Natural Gas</w:t>
                          </w:r>
                        </w:p>
                        <w:p w:rsidRPr="005C4EF7" w:rsidR="00A575E1" w:rsidP="00A575E1" w:rsidRDefault="00A575E1" w14:paraId="58BA3CD6" w14:textId="7777777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:rsidRPr="00B1720D" w:rsidR="00E65983" w:rsidP="00B1720D" w:rsidRDefault="00E65983" w14:paraId="7106A9CB" w14:textId="613B85F1">
                          <w:pPr>
                            <w:rPr>
                              <w:b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5CF665B">
            <v:shapetype id="_x0000_t202" coordsize="21600,21600" o:spt="202" path="m,l,21600r21600,l21600,xe" w14:anchorId="7B4D4A37">
              <v:stroke joinstyle="miter"/>
              <v:path gradientshapeok="t" o:connecttype="rect"/>
            </v:shapetype>
            <v:shape id="Text Box 5" style="position:absolute;left:0;text-align:left;margin-left:62.05pt;margin-top:-2.05pt;width:454.35pt;height:7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">
              <v:textbox>
                <w:txbxContent>
                  <w:p w:rsidR="00E65983" w:rsidP="00B1720D" w:rsidRDefault="00E65983" w14:paraId="26EF31ED" w14:textId="77777777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:rsidR="009B7154" w:rsidP="00B1720D" w:rsidRDefault="009B7154" w14:paraId="276E039B" w14:textId="77777777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:rsidR="00E65983" w:rsidP="00B1720D" w:rsidRDefault="00E65983" w14:paraId="672A6659" w14:textId="77777777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A575E1" w:rsidP="00A575E1" w:rsidRDefault="00E65983" w14:paraId="6DA8D44A" w14:textId="0331BFFD">
                    <w:pPr>
                      <w:ind w:left="2160" w:hanging="72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 w:rsidR="00A73079">
                      <w:rPr>
                        <w:b/>
                        <w:sz w:val="22"/>
                      </w:rPr>
                      <w:tab/>
                    </w:r>
                    <w:r w:rsidR="00D17E94">
                      <w:rPr>
                        <w:sz w:val="22"/>
                      </w:rPr>
                      <w:t>MC</w:t>
                    </w:r>
                    <w:r w:rsidR="00BB339B">
                      <w:rPr>
                        <w:sz w:val="22"/>
                      </w:rPr>
                      <w:t>2</w:t>
                    </w:r>
                    <w:r w:rsidR="00873157">
                      <w:rPr>
                        <w:sz w:val="22"/>
                      </w:rPr>
                      <w:t>1004</w:t>
                    </w:r>
                  </w:p>
                  <w:p w:rsidR="00A575E1" w:rsidP="00A575E1" w:rsidRDefault="00A575E1" w14:paraId="279A0CB5" w14:textId="56CFF689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="00873157">
                      <w:rPr>
                        <w:sz w:val="22"/>
                      </w:rPr>
                      <w:t>Northern Natural Gas</w:t>
                    </w:r>
                  </w:p>
                  <w:p w:rsidRPr="005C4EF7" w:rsidR="00A575E1" w:rsidP="00A575E1" w:rsidRDefault="00A575E1" w14:paraId="0A37501D" w14:textId="77777777">
                    <w:pPr>
                      <w:ind w:left="2160" w:hanging="720"/>
                      <w:rPr>
                        <w:sz w:val="22"/>
                      </w:rPr>
                    </w:pPr>
                  </w:p>
                  <w:p w:rsidRPr="00B1720D" w:rsidR="00E65983" w:rsidP="00B1720D" w:rsidRDefault="00E65983" w14:paraId="5DAB6C7B" w14:textId="613B85F1">
                    <w:pPr>
                      <w:rPr>
                        <w:b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401EE">
      <w:rPr>
        <w:i/>
        <w:noProof/>
        <w:sz w:val="22"/>
      </w:rPr>
      <w:object w:dxaOrig="1440" w:dyaOrig="1440" w14:anchorId="2DCF0DB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51" style="position:absolute;left:0;text-align:left;margin-left:-7.95pt;margin-top:-8pt;width:84.45pt;height:77.2pt;z-index:-251658240;mso-wrap-edited:f;mso-position-horizontal-relative:text;mso-position-vertical-relative:text" wrapcoords="-52 12307 -52 21537 9346 21537 9346 12307 -52 12307" type="#_x0000_t75">
          <v:imagedata croptop="38702f" cropright="45699f" cropbottom="4938f" o:title="" r:id="rId1"/>
        </v:shape>
        <o:OLEObject Type="Embed" ProgID="Word.Picture.8" ShapeID="_x0000_s2051" DrawAspect="Content" ObjectID="_16900040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E21AD0"/>
    <w:multiLevelType w:val="hybridMultilevel"/>
    <w:tmpl w:val="D2EE7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84C9E"/>
    <w:rsid w:val="0009168A"/>
    <w:rsid w:val="0011489F"/>
    <w:rsid w:val="00141A20"/>
    <w:rsid w:val="001C1808"/>
    <w:rsid w:val="001D6C89"/>
    <w:rsid w:val="0020678B"/>
    <w:rsid w:val="00290A2B"/>
    <w:rsid w:val="0036255F"/>
    <w:rsid w:val="00363279"/>
    <w:rsid w:val="00363C04"/>
    <w:rsid w:val="003C5F44"/>
    <w:rsid w:val="00450ABA"/>
    <w:rsid w:val="005C4EF7"/>
    <w:rsid w:val="005F3341"/>
    <w:rsid w:val="006864B9"/>
    <w:rsid w:val="007059E0"/>
    <w:rsid w:val="007061D8"/>
    <w:rsid w:val="007170F2"/>
    <w:rsid w:val="007C2C00"/>
    <w:rsid w:val="00873157"/>
    <w:rsid w:val="009752C0"/>
    <w:rsid w:val="00994C55"/>
    <w:rsid w:val="009B7154"/>
    <w:rsid w:val="009C6187"/>
    <w:rsid w:val="009F728A"/>
    <w:rsid w:val="00A575E1"/>
    <w:rsid w:val="00A73079"/>
    <w:rsid w:val="00B1720D"/>
    <w:rsid w:val="00B867EB"/>
    <w:rsid w:val="00B93D81"/>
    <w:rsid w:val="00BB339B"/>
    <w:rsid w:val="00C1393A"/>
    <w:rsid w:val="00C401EE"/>
    <w:rsid w:val="00C72303"/>
    <w:rsid w:val="00C95798"/>
    <w:rsid w:val="00D17E94"/>
    <w:rsid w:val="00D2182F"/>
    <w:rsid w:val="00D479F8"/>
    <w:rsid w:val="00D7032E"/>
    <w:rsid w:val="00DC03B3"/>
    <w:rsid w:val="00DC0B84"/>
    <w:rsid w:val="00E63535"/>
    <w:rsid w:val="00E65983"/>
    <w:rsid w:val="00E67BE9"/>
    <w:rsid w:val="00EA0B19"/>
    <w:rsid w:val="00F109CB"/>
    <w:rsid w:val="00F72563"/>
    <w:rsid w:val="3BC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474392"/>
  <w15:docId w15:val="{4943BC7F-DA1C-49FF-8473-5CD03E2FFB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2C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Dominion Resources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rache11</dc:creator>
  <lastModifiedBy>Hogge, Rachel (BHE GT&amp;S)</lastModifiedBy>
  <revision>7</revision>
  <dcterms:created xsi:type="dcterms:W3CDTF">2020-10-13T20:42:00.0000000Z</dcterms:created>
  <dcterms:modified xsi:type="dcterms:W3CDTF">2021-08-18T16:27:08.0282088Z</dcterms:modified>
</coreProperties>
</file>