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8B147" w14:textId="77777777" w:rsidR="009752C0" w:rsidRDefault="009752C0" w:rsidP="00E9557D"/>
    <w:p w14:paraId="4935E070" w14:textId="77777777" w:rsidR="00E9557D" w:rsidRDefault="00E9557D" w:rsidP="00E9557D"/>
    <w:p w14:paraId="32EFF50A" w14:textId="5F6B5C02"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Date:  </w:t>
      </w:r>
      <w:r w:rsidR="00706BF6">
        <w:rPr>
          <w:rFonts w:ascii="Times New Roman" w:hAnsi="Times New Roman" w:cs="Times New Roman"/>
        </w:rPr>
        <w:t>May 14, 2020</w:t>
      </w:r>
      <w:r w:rsidR="00706BF6">
        <w:rPr>
          <w:rFonts w:ascii="Times New Roman" w:hAnsi="Times New Roman" w:cs="Times New Roman"/>
        </w:rPr>
        <w:tab/>
      </w:r>
    </w:p>
    <w:p w14:paraId="3A985DFE" w14:textId="77777777" w:rsidR="00E9557D" w:rsidRDefault="00E9557D" w:rsidP="00E9557D">
      <w:pPr>
        <w:rPr>
          <w:rFonts w:ascii="Times New Roman" w:hAnsi="Times New Roman" w:cs="Times New Roman"/>
        </w:rPr>
      </w:pPr>
    </w:p>
    <w:p w14:paraId="025ABF8E" w14:textId="77777777"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Submitting Entity &amp; Address:</w:t>
      </w:r>
    </w:p>
    <w:tbl>
      <w:tblPr>
        <w:tblStyle w:val="TableGrid"/>
        <w:tblW w:w="0" w:type="auto"/>
        <w:tblInd w:w="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2"/>
      </w:tblGrid>
      <w:tr w:rsidR="00E9557D" w14:paraId="5A93417F" w14:textId="77777777" w:rsidTr="00E9557D">
        <w:tc>
          <w:tcPr>
            <w:tcW w:w="8388" w:type="dxa"/>
          </w:tcPr>
          <w:p w14:paraId="6E735BBD" w14:textId="3D6C56E7" w:rsidR="00E9557D" w:rsidRDefault="00502C54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Rachel A. Hogge</w:t>
            </w:r>
          </w:p>
        </w:tc>
      </w:tr>
      <w:tr w:rsidR="00E9557D" w14:paraId="044F53EE" w14:textId="77777777" w:rsidTr="00E9557D">
        <w:tc>
          <w:tcPr>
            <w:tcW w:w="8388" w:type="dxa"/>
          </w:tcPr>
          <w:p w14:paraId="5E447BD4" w14:textId="6A80BFB8" w:rsidR="00E9557D" w:rsidRDefault="00502C54" w:rsidP="00E9557D">
            <w:pPr>
              <w:rPr>
                <w:rFonts w:ascii="Times New Roman" w:hAnsi="Times New Roman" w:cs="Times New Roman"/>
              </w:rPr>
            </w:pPr>
            <w:r w:rsidRPr="00502C54">
              <w:rPr>
                <w:rFonts w:ascii="Times New Roman" w:hAnsi="Times New Roman" w:cs="Times New Roman"/>
              </w:rPr>
              <w:t>Dominion Energy Transmission Inc.</w:t>
            </w:r>
          </w:p>
        </w:tc>
      </w:tr>
      <w:tr w:rsidR="00E9557D" w14:paraId="063FDDF8" w14:textId="77777777" w:rsidTr="00E9557D">
        <w:tc>
          <w:tcPr>
            <w:tcW w:w="8388" w:type="dxa"/>
          </w:tcPr>
          <w:p w14:paraId="47251D1C" w14:textId="77777777" w:rsidR="00502C54" w:rsidRDefault="00502C54" w:rsidP="00E9557D">
            <w:pPr>
              <w:rPr>
                <w:rFonts w:ascii="Times New Roman" w:hAnsi="Times New Roman" w:cs="Times New Roman"/>
              </w:rPr>
            </w:pPr>
            <w:r w:rsidRPr="00502C54">
              <w:rPr>
                <w:rFonts w:ascii="Times New Roman" w:hAnsi="Times New Roman" w:cs="Times New Roman"/>
              </w:rPr>
              <w:t>707 E. Main St., 18th Floor</w:t>
            </w:r>
          </w:p>
          <w:p w14:paraId="725371C1" w14:textId="42F18917" w:rsidR="00E9557D" w:rsidRDefault="00502C54" w:rsidP="00E9557D">
            <w:pPr>
              <w:rPr>
                <w:rFonts w:ascii="Times New Roman" w:hAnsi="Times New Roman" w:cs="Times New Roman"/>
              </w:rPr>
            </w:pPr>
            <w:r w:rsidRPr="00502C54">
              <w:rPr>
                <w:rFonts w:ascii="Times New Roman" w:hAnsi="Times New Roman" w:cs="Times New Roman"/>
              </w:rPr>
              <w:t>Richmond, VA 23219</w:t>
            </w:r>
          </w:p>
        </w:tc>
      </w:tr>
    </w:tbl>
    <w:p w14:paraId="5B333973" w14:textId="77777777" w:rsidR="00E9557D" w:rsidRDefault="00E9557D" w:rsidP="00E9557D">
      <w:pPr>
        <w:rPr>
          <w:rFonts w:ascii="Times New Roman" w:hAnsi="Times New Roman" w:cs="Times New Roman"/>
        </w:rPr>
      </w:pPr>
    </w:p>
    <w:p w14:paraId="572FE01F" w14:textId="77777777"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Contact Person, Phone #, Fax #, Electronic Mailing Address: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268"/>
        <w:gridCol w:w="8185"/>
      </w:tblGrid>
      <w:tr w:rsidR="00E9557D" w14:paraId="69EFBEAA" w14:textId="77777777" w:rsidTr="00706BF6">
        <w:tc>
          <w:tcPr>
            <w:tcW w:w="1159" w:type="dxa"/>
          </w:tcPr>
          <w:p w14:paraId="62B5DBF4" w14:textId="77777777"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268" w:type="dxa"/>
          </w:tcPr>
          <w:p w14:paraId="75C3FF8C" w14:textId="77777777" w:rsidR="00E9557D" w:rsidRDefault="00E9557D" w:rsidP="00E95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</w:tcPr>
          <w:p w14:paraId="7B2F8AE0" w14:textId="77777777"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Rachel A. Hogge</w:t>
            </w:r>
          </w:p>
        </w:tc>
      </w:tr>
      <w:tr w:rsidR="00E9557D" w14:paraId="030F4958" w14:textId="77777777" w:rsidTr="00706BF6">
        <w:tc>
          <w:tcPr>
            <w:tcW w:w="1159" w:type="dxa"/>
          </w:tcPr>
          <w:p w14:paraId="2D727360" w14:textId="77777777"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Title:</w:t>
            </w:r>
          </w:p>
        </w:tc>
        <w:tc>
          <w:tcPr>
            <w:tcW w:w="268" w:type="dxa"/>
          </w:tcPr>
          <w:p w14:paraId="1AC0E7C5" w14:textId="77777777" w:rsidR="00E9557D" w:rsidRDefault="00E9557D" w:rsidP="00E95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</w:tcPr>
          <w:p w14:paraId="75882563" w14:textId="4FF32735" w:rsidR="00E9557D" w:rsidRDefault="00706BF6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Manager – Pipeline Commercial Policy &amp; Compliance</w:t>
            </w:r>
          </w:p>
        </w:tc>
      </w:tr>
      <w:tr w:rsidR="00E9557D" w14:paraId="0BFD73C0" w14:textId="77777777" w:rsidTr="00706BF6">
        <w:tc>
          <w:tcPr>
            <w:tcW w:w="1159" w:type="dxa"/>
          </w:tcPr>
          <w:p w14:paraId="7C7D6A8A" w14:textId="77777777"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Phone:</w:t>
            </w:r>
          </w:p>
        </w:tc>
        <w:tc>
          <w:tcPr>
            <w:tcW w:w="268" w:type="dxa"/>
          </w:tcPr>
          <w:p w14:paraId="726D2B77" w14:textId="77777777" w:rsidR="00E9557D" w:rsidRDefault="00E9557D" w:rsidP="00E95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</w:tcPr>
          <w:p w14:paraId="61296465" w14:textId="77777777"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(804) 771-4549</w:t>
            </w:r>
          </w:p>
        </w:tc>
      </w:tr>
      <w:tr w:rsidR="00E9557D" w14:paraId="7364BDAC" w14:textId="77777777" w:rsidTr="00706BF6">
        <w:tc>
          <w:tcPr>
            <w:tcW w:w="1159" w:type="dxa"/>
          </w:tcPr>
          <w:p w14:paraId="2E37F8AE" w14:textId="77777777"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268" w:type="dxa"/>
          </w:tcPr>
          <w:p w14:paraId="344C01E7" w14:textId="77777777" w:rsidR="00E9557D" w:rsidRDefault="00E9557D" w:rsidP="00E95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</w:tcPr>
          <w:p w14:paraId="62F1DAD3" w14:textId="549A9A38" w:rsidR="00E9557D" w:rsidRDefault="00E9557D" w:rsidP="00E955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Rachel.A.Hogge@dom</w:t>
            </w:r>
            <w:r w:rsidR="00706BF6">
              <w:rPr>
                <w:rFonts w:ascii="Times New Roman" w:hAnsi="Times New Roman" w:cs="Times New Roman"/>
              </w:rPr>
              <w:t>inionenergy</w:t>
            </w:r>
            <w:r>
              <w:rPr>
                <w:rFonts w:ascii="Times New Roman" w:hAnsi="Times New Roman" w:cs="Times New Roman"/>
              </w:rPr>
              <w:t>.com</w:t>
            </w:r>
            <w:proofErr w:type="spellEnd"/>
          </w:p>
        </w:tc>
      </w:tr>
    </w:tbl>
    <w:p w14:paraId="7ACD5456" w14:textId="77777777" w:rsidR="00E9557D" w:rsidRDefault="00E9557D" w:rsidP="00E9557D">
      <w:pPr>
        <w:rPr>
          <w:rFonts w:ascii="Times New Roman" w:hAnsi="Times New Roman" w:cs="Times New Roman"/>
        </w:rPr>
      </w:pPr>
    </w:p>
    <w:p w14:paraId="322953F7" w14:textId="77777777"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Version and Standard Number(s) suggested for correction or clarification:</w:t>
      </w:r>
    </w:p>
    <w:p w14:paraId="7686F3C8" w14:textId="77777777"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A107D89" w14:textId="1093469A" w:rsidR="00154104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Version 3.</w:t>
      </w:r>
      <w:r w:rsidR="00706BF6">
        <w:rPr>
          <w:rFonts w:ascii="Times New Roman" w:hAnsi="Times New Roman" w:cs="Times New Roman"/>
        </w:rPr>
        <w:t>2</w:t>
      </w:r>
      <w:r w:rsidR="00154104">
        <w:rPr>
          <w:rFonts w:ascii="Times New Roman" w:hAnsi="Times New Roman" w:cs="Times New Roman"/>
        </w:rPr>
        <w:t xml:space="preserve"> of the WGQ Quadrant Electronic Delivery Mechanism Related Standards</w:t>
      </w:r>
    </w:p>
    <w:p w14:paraId="4B81D26B" w14:textId="6CD8B278" w:rsidR="00E9557D" w:rsidRDefault="00154104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9557D">
        <w:rPr>
          <w:rFonts w:ascii="Times New Roman" w:hAnsi="Times New Roman" w:cs="Times New Roman"/>
        </w:rPr>
        <w:tab/>
      </w:r>
    </w:p>
    <w:p w14:paraId="4E7241D7" w14:textId="77777777" w:rsidR="00E9557D" w:rsidRDefault="00E9557D" w:rsidP="00E9557D">
      <w:pPr>
        <w:rPr>
          <w:rFonts w:ascii="Times New Roman" w:hAnsi="Times New Roman" w:cs="Times New Roman"/>
        </w:rPr>
      </w:pPr>
    </w:p>
    <w:p w14:paraId="1054AF53" w14:textId="77777777"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Description of Minor Correction/Clarification including redlined standards corrections:</w:t>
      </w:r>
    </w:p>
    <w:p w14:paraId="1BD6AAF1" w14:textId="77777777" w:rsidR="00E9557D" w:rsidRDefault="00E9557D" w:rsidP="00E9557D">
      <w:pPr>
        <w:rPr>
          <w:rFonts w:ascii="Times New Roman" w:hAnsi="Times New Roman" w:cs="Times New Roman"/>
        </w:rPr>
      </w:pPr>
    </w:p>
    <w:p w14:paraId="1568A456" w14:textId="264A54D5" w:rsidR="00154104" w:rsidRDefault="00154104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06BF6">
        <w:rPr>
          <w:rFonts w:ascii="Times New Roman" w:hAnsi="Times New Roman" w:cs="Times New Roman"/>
        </w:rPr>
        <w:t xml:space="preserve">Make minor corrections to clean up formatting and correct typos prior to publication of </w:t>
      </w:r>
      <w:proofErr w:type="spellStart"/>
      <w:r w:rsidR="00706BF6">
        <w:rPr>
          <w:rFonts w:ascii="Times New Roman" w:hAnsi="Times New Roman" w:cs="Times New Roman"/>
        </w:rPr>
        <w:t>v3.2</w:t>
      </w:r>
      <w:proofErr w:type="spellEnd"/>
    </w:p>
    <w:p w14:paraId="3E5B08E4" w14:textId="77777777" w:rsidR="002852E4" w:rsidRDefault="002852E4" w:rsidP="002852E4">
      <w:pPr>
        <w:ind w:left="720"/>
        <w:rPr>
          <w:rFonts w:ascii="Times New Roman" w:hAnsi="Times New Roman" w:cs="Times New Roman"/>
        </w:rPr>
      </w:pPr>
    </w:p>
    <w:p w14:paraId="0CA52375" w14:textId="7D08315F" w:rsidR="00A473BA" w:rsidRDefault="00A473BA" w:rsidP="002852E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Attachment</w:t>
      </w:r>
      <w:r w:rsidR="002852E4">
        <w:rPr>
          <w:rFonts w:ascii="Times New Roman" w:hAnsi="Times New Roman" w:cs="Times New Roman"/>
        </w:rPr>
        <w:t xml:space="preserve"> – WGQ </w:t>
      </w:r>
      <w:proofErr w:type="spellStart"/>
      <w:r w:rsidR="002852E4">
        <w:rPr>
          <w:rFonts w:ascii="Times New Roman" w:hAnsi="Times New Roman" w:cs="Times New Roman"/>
        </w:rPr>
        <w:t>QEDM</w:t>
      </w:r>
      <w:proofErr w:type="spellEnd"/>
      <w:r w:rsidR="002852E4">
        <w:rPr>
          <w:rFonts w:ascii="Times New Roman" w:hAnsi="Times New Roman" w:cs="Times New Roman"/>
        </w:rPr>
        <w:t xml:space="preserve"> minor corrections</w:t>
      </w:r>
      <w:r>
        <w:rPr>
          <w:rFonts w:ascii="Times New Roman" w:hAnsi="Times New Roman" w:cs="Times New Roman"/>
        </w:rPr>
        <w:t xml:space="preserve">: </w:t>
      </w:r>
      <w:hyperlink r:id="rId7" w:history="1">
        <w:r w:rsidR="002852E4" w:rsidRPr="00C90262">
          <w:rPr>
            <w:rStyle w:val="Hyperlink"/>
            <w:rFonts w:ascii="Times New Roman" w:hAnsi="Times New Roman" w:cs="Times New Roman"/>
          </w:rPr>
          <w:t>https://www.naesb.org/member_login_check.asp?doc=wgq_mc20008_attachment.docx</w:t>
        </w:r>
      </w:hyperlink>
      <w:r w:rsidR="002852E4">
        <w:rPr>
          <w:rFonts w:ascii="Times New Roman" w:hAnsi="Times New Roman" w:cs="Times New Roman"/>
        </w:rPr>
        <w:t xml:space="preserve"> </w:t>
      </w:r>
    </w:p>
    <w:p w14:paraId="6A754757" w14:textId="77777777" w:rsidR="00E9557D" w:rsidRDefault="00E9557D" w:rsidP="00E9557D">
      <w:pPr>
        <w:rPr>
          <w:rFonts w:ascii="Times New Roman" w:hAnsi="Times New Roman" w:cs="Times New Roman"/>
        </w:rPr>
      </w:pPr>
    </w:p>
    <w:p w14:paraId="303EB51D" w14:textId="3FC662BA"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Reason for Minor Correction/Clarification:</w:t>
      </w:r>
    </w:p>
    <w:p w14:paraId="38C64579" w14:textId="29640CDF" w:rsidR="00706BF6" w:rsidRDefault="00706BF6" w:rsidP="00E9557D">
      <w:pPr>
        <w:rPr>
          <w:rFonts w:ascii="Times New Roman" w:hAnsi="Times New Roman" w:cs="Times New Roman"/>
        </w:rPr>
      </w:pPr>
    </w:p>
    <w:p w14:paraId="7E4E9FA6" w14:textId="585F7104" w:rsidR="00706BF6" w:rsidRPr="00E9557D" w:rsidRDefault="00706BF6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As a result of the </w:t>
      </w:r>
      <w:r w:rsidR="00022BC2">
        <w:rPr>
          <w:rFonts w:ascii="Times New Roman" w:hAnsi="Times New Roman" w:cs="Times New Roman"/>
        </w:rPr>
        <w:t xml:space="preserve">work completed due to the Sandia </w:t>
      </w:r>
      <w:r>
        <w:rPr>
          <w:rFonts w:ascii="Times New Roman" w:hAnsi="Times New Roman" w:cs="Times New Roman"/>
        </w:rPr>
        <w:t>surety assessment and Annual Plan</w:t>
      </w:r>
      <w:r w:rsidR="00022BC2">
        <w:rPr>
          <w:rFonts w:ascii="Times New Roman" w:hAnsi="Times New Roman" w:cs="Times New Roman"/>
        </w:rPr>
        <w:t xml:space="preserve"> subcommittee</w:t>
      </w:r>
      <w:r>
        <w:rPr>
          <w:rFonts w:ascii="Times New Roman" w:hAnsi="Times New Roman" w:cs="Times New Roman"/>
        </w:rPr>
        <w:t xml:space="preserve"> </w:t>
      </w:r>
      <w:r w:rsidR="00022BC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eview, modifications to the </w:t>
      </w:r>
      <w:proofErr w:type="spellStart"/>
      <w:r>
        <w:rPr>
          <w:rFonts w:ascii="Times New Roman" w:hAnsi="Times New Roman" w:cs="Times New Roman"/>
        </w:rPr>
        <w:t>QEDM</w:t>
      </w:r>
      <w:proofErr w:type="spellEnd"/>
      <w:r>
        <w:rPr>
          <w:rFonts w:ascii="Times New Roman" w:hAnsi="Times New Roman" w:cs="Times New Roman"/>
        </w:rPr>
        <w:t xml:space="preserve"> implementation guide for Version 3.2 were </w:t>
      </w:r>
      <w:r w:rsidR="00022BC2">
        <w:rPr>
          <w:rFonts w:ascii="Times New Roman" w:hAnsi="Times New Roman" w:cs="Times New Roman"/>
        </w:rPr>
        <w:t xml:space="preserve">fairly </w:t>
      </w:r>
      <w:r>
        <w:rPr>
          <w:rFonts w:ascii="Times New Roman" w:hAnsi="Times New Roman" w:cs="Times New Roman"/>
        </w:rPr>
        <w:t xml:space="preserve">significant.  The majority of the modifications involved reorganizing the structure of the manual, and striking out-of-date information.  During a review of the work completed, </w:t>
      </w:r>
      <w:r w:rsidR="00D54137">
        <w:rPr>
          <w:rFonts w:ascii="Times New Roman" w:hAnsi="Times New Roman" w:cs="Times New Roman"/>
        </w:rPr>
        <w:t xml:space="preserve">some formatting and typo-like errors were found.  </w:t>
      </w:r>
      <w:r>
        <w:rPr>
          <w:rFonts w:ascii="Times New Roman" w:hAnsi="Times New Roman" w:cs="Times New Roman"/>
        </w:rPr>
        <w:t>The purpose of this minor correction request is to clean up these items prior to publication</w:t>
      </w:r>
      <w:r w:rsidR="00D54137">
        <w:rPr>
          <w:rFonts w:ascii="Times New Roman" w:hAnsi="Times New Roman" w:cs="Times New Roman"/>
        </w:rPr>
        <w:t xml:space="preserve"> of version 3.2.  All of these items are administrative in nature, and are not substantive changes.</w:t>
      </w:r>
    </w:p>
    <w:sectPr w:rsidR="00706BF6" w:rsidRPr="00E9557D" w:rsidSect="00C95798">
      <w:head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3E85A" w14:textId="77777777" w:rsidR="00C250C9" w:rsidRDefault="00C250C9" w:rsidP="00E9557D">
      <w:r>
        <w:separator/>
      </w:r>
    </w:p>
  </w:endnote>
  <w:endnote w:type="continuationSeparator" w:id="0">
    <w:p w14:paraId="1036990D" w14:textId="77777777" w:rsidR="00C250C9" w:rsidRDefault="00C250C9" w:rsidP="00E9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B0445" w14:textId="77777777" w:rsidR="00C250C9" w:rsidRDefault="00C250C9" w:rsidP="00E9557D">
      <w:r>
        <w:separator/>
      </w:r>
    </w:p>
  </w:footnote>
  <w:footnote w:type="continuationSeparator" w:id="0">
    <w:p w14:paraId="1701F1CE" w14:textId="77777777" w:rsidR="00C250C9" w:rsidRDefault="00C250C9" w:rsidP="00E95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84BF5" w14:textId="068B3A5A" w:rsidR="00A473BA" w:rsidRPr="00A473BA" w:rsidRDefault="00A473BA" w:rsidP="00A473B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rFonts w:ascii="Times New Roman" w:hAnsi="Times New Roman" w:cs="Times New Roman"/>
        <w:b/>
        <w:sz w:val="36"/>
        <w:szCs w:val="36"/>
      </w:rPr>
    </w:pPr>
    <w:proofErr w:type="spellStart"/>
    <w:r w:rsidRPr="00A473BA">
      <w:rPr>
        <w:rFonts w:ascii="Times New Roman" w:hAnsi="Times New Roman" w:cs="Times New Roman"/>
        <w:b/>
        <w:sz w:val="36"/>
        <w:szCs w:val="36"/>
      </w:rPr>
      <w:t>MC2000</w:t>
    </w:r>
    <w:r>
      <w:rPr>
        <w:rFonts w:ascii="Times New Roman" w:hAnsi="Times New Roman" w:cs="Times New Roman"/>
        <w:b/>
        <w:sz w:val="36"/>
        <w:szCs w:val="36"/>
      </w:rPr>
      <w:t>8</w:t>
    </w:r>
    <w:proofErr w:type="spellEnd"/>
  </w:p>
  <w:p w14:paraId="1846C8F7" w14:textId="77777777" w:rsidR="00E9557D" w:rsidRDefault="00E9557D" w:rsidP="00E9557D">
    <w:pPr>
      <w:pStyle w:val="Header"/>
      <w:jc w:val="center"/>
      <w:rPr>
        <w:rFonts w:ascii="Times New Roman" w:hAnsi="Times New Roman" w:cs="Times New Roman"/>
        <w:sz w:val="22"/>
      </w:rPr>
    </w:pPr>
    <w:r w:rsidRPr="00E9557D">
      <w:rPr>
        <w:rFonts w:ascii="Times New Roman" w:hAnsi="Times New Roman" w:cs="Times New Roman"/>
        <w:sz w:val="22"/>
      </w:rPr>
      <w:t>North American Energy Standards Board</w:t>
    </w:r>
  </w:p>
  <w:p w14:paraId="6E9858FC" w14:textId="77777777" w:rsidR="00E9557D" w:rsidRPr="00E9557D" w:rsidRDefault="00E9557D" w:rsidP="00E9557D">
    <w:pPr>
      <w:pStyle w:val="Header"/>
      <w:jc w:val="center"/>
      <w:rPr>
        <w:rFonts w:ascii="Times New Roman" w:hAnsi="Times New Roman" w:cs="Times New Roman"/>
        <w:sz w:val="22"/>
      </w:rPr>
    </w:pPr>
  </w:p>
  <w:p w14:paraId="659AB0A8" w14:textId="77777777" w:rsidR="00E9557D" w:rsidRDefault="00E9557D" w:rsidP="00E9557D">
    <w:pPr>
      <w:pStyle w:val="Header"/>
      <w:jc w:val="center"/>
      <w:rPr>
        <w:rFonts w:ascii="Times New Roman" w:hAnsi="Times New Roman" w:cs="Times New Roman"/>
        <w:sz w:val="22"/>
      </w:rPr>
    </w:pPr>
    <w:r w:rsidRPr="00E9557D">
      <w:rPr>
        <w:rFonts w:ascii="Times New Roman" w:hAnsi="Times New Roman" w:cs="Times New Roman"/>
        <w:sz w:val="22"/>
      </w:rPr>
      <w:t xml:space="preserve">Request for Minor Correction/Clarification of a NAESB Business Practice Standard, </w:t>
    </w:r>
  </w:p>
  <w:p w14:paraId="7A7819A2" w14:textId="77777777" w:rsidR="00E9557D" w:rsidRPr="00E9557D" w:rsidRDefault="00E9557D" w:rsidP="00E9557D">
    <w:pPr>
      <w:pStyle w:val="Header"/>
      <w:jc w:val="center"/>
      <w:rPr>
        <w:rFonts w:ascii="Times New Roman" w:hAnsi="Times New Roman" w:cs="Times New Roman"/>
        <w:sz w:val="22"/>
      </w:rPr>
    </w:pPr>
    <w:r w:rsidRPr="00E9557D">
      <w:rPr>
        <w:rFonts w:ascii="Times New Roman" w:hAnsi="Times New Roman" w:cs="Times New Roman"/>
        <w:sz w:val="22"/>
      </w:rPr>
      <w:t>Model</w:t>
    </w:r>
    <w:r>
      <w:rPr>
        <w:rFonts w:ascii="Times New Roman" w:hAnsi="Times New Roman" w:cs="Times New Roman"/>
        <w:sz w:val="22"/>
      </w:rPr>
      <w:t xml:space="preserve"> </w:t>
    </w:r>
    <w:r w:rsidRPr="00E9557D">
      <w:rPr>
        <w:rFonts w:ascii="Times New Roman" w:hAnsi="Times New Roman" w:cs="Times New Roman"/>
        <w:sz w:val="22"/>
      </w:rPr>
      <w:t>Business Practice or Electronic Transaction</w:t>
    </w:r>
  </w:p>
  <w:p w14:paraId="6C7C5EAD" w14:textId="77777777" w:rsidR="00E9557D" w:rsidRDefault="00E955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E1412"/>
    <w:multiLevelType w:val="hybridMultilevel"/>
    <w:tmpl w:val="30800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7D"/>
    <w:rsid w:val="00022BC2"/>
    <w:rsid w:val="00154104"/>
    <w:rsid w:val="001D6C89"/>
    <w:rsid w:val="0020678B"/>
    <w:rsid w:val="00272EEA"/>
    <w:rsid w:val="002852E4"/>
    <w:rsid w:val="00502C54"/>
    <w:rsid w:val="005F3341"/>
    <w:rsid w:val="007061D8"/>
    <w:rsid w:val="00706BF6"/>
    <w:rsid w:val="007170F2"/>
    <w:rsid w:val="009752C0"/>
    <w:rsid w:val="00A473BA"/>
    <w:rsid w:val="00C250C9"/>
    <w:rsid w:val="00C95798"/>
    <w:rsid w:val="00CC7546"/>
    <w:rsid w:val="00D32ADA"/>
    <w:rsid w:val="00D46A01"/>
    <w:rsid w:val="00D54137"/>
    <w:rsid w:val="00E9557D"/>
    <w:rsid w:val="00F1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7435"/>
  <w15:docId w15:val="{298A7847-0286-4F86-B2BB-872B9598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5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57D"/>
  </w:style>
  <w:style w:type="paragraph" w:styleId="Footer">
    <w:name w:val="footer"/>
    <w:basedOn w:val="Normal"/>
    <w:link w:val="FooterChar"/>
    <w:uiPriority w:val="99"/>
    <w:unhideWhenUsed/>
    <w:rsid w:val="00E955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57D"/>
  </w:style>
  <w:style w:type="table" w:styleId="TableGrid">
    <w:name w:val="Table Grid"/>
    <w:basedOn w:val="TableNormal"/>
    <w:uiPriority w:val="59"/>
    <w:rsid w:val="00E95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52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esb.org/member_login_check.asp?doc=wgq_mc20008_attachment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Dominion Resources Services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rache11</dc:creator>
  <cp:lastModifiedBy>NAESB</cp:lastModifiedBy>
  <cp:revision>4</cp:revision>
  <dcterms:created xsi:type="dcterms:W3CDTF">2020-05-14T16:37:00Z</dcterms:created>
  <dcterms:modified xsi:type="dcterms:W3CDTF">2020-05-14T17:39:00Z</dcterms:modified>
</cp:coreProperties>
</file>