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BDC3" w14:textId="77777777" w:rsidR="00DB3043" w:rsidRPr="009E07F2" w:rsidRDefault="00DB3043">
      <w:pPr>
        <w:pStyle w:val="DefaultText"/>
        <w:rPr>
          <w:rFonts w:ascii="Arial" w:hAnsi="Arial" w:cs="Arial"/>
          <w:b/>
          <w:sz w:val="20"/>
        </w:rPr>
      </w:pPr>
    </w:p>
    <w:p w14:paraId="7E41B036"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27CD09D" w14:textId="77777777" w:rsidTr="006B3298">
        <w:tc>
          <w:tcPr>
            <w:tcW w:w="810" w:type="dxa"/>
            <w:tcBorders>
              <w:bottom w:val="single" w:sz="4" w:space="0" w:color="auto"/>
            </w:tcBorders>
          </w:tcPr>
          <w:p w14:paraId="391207AC" w14:textId="77777777" w:rsidR="00193F4D" w:rsidRPr="009E07F2" w:rsidRDefault="00193F4D" w:rsidP="00C849B1">
            <w:pPr>
              <w:pStyle w:val="DefaultText"/>
              <w:jc w:val="center"/>
              <w:rPr>
                <w:rFonts w:ascii="Arial" w:hAnsi="Arial" w:cs="Arial"/>
                <w:sz w:val="20"/>
              </w:rPr>
            </w:pPr>
          </w:p>
        </w:tc>
        <w:tc>
          <w:tcPr>
            <w:tcW w:w="3960" w:type="dxa"/>
          </w:tcPr>
          <w:p w14:paraId="03BD154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07E6C6DA" w14:textId="77777777" w:rsidR="00193F4D" w:rsidRPr="009E07F2" w:rsidRDefault="00193F4D" w:rsidP="00C849B1">
            <w:pPr>
              <w:pStyle w:val="DefaultText"/>
              <w:jc w:val="center"/>
              <w:rPr>
                <w:rFonts w:ascii="Arial" w:hAnsi="Arial" w:cs="Arial"/>
                <w:sz w:val="20"/>
              </w:rPr>
            </w:pPr>
          </w:p>
        </w:tc>
        <w:tc>
          <w:tcPr>
            <w:tcW w:w="3690" w:type="dxa"/>
          </w:tcPr>
          <w:p w14:paraId="3B673C30"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3764AE3E" w14:textId="77777777" w:rsidTr="006B3298">
        <w:tc>
          <w:tcPr>
            <w:tcW w:w="810" w:type="dxa"/>
            <w:tcBorders>
              <w:top w:val="single" w:sz="4" w:space="0" w:color="auto"/>
              <w:bottom w:val="single" w:sz="4" w:space="0" w:color="auto"/>
            </w:tcBorders>
          </w:tcPr>
          <w:p w14:paraId="095BBBFA" w14:textId="77777777" w:rsidR="00193F4D" w:rsidRPr="009E07F2" w:rsidRDefault="00193F4D" w:rsidP="00C849B1">
            <w:pPr>
              <w:pStyle w:val="DefaultText"/>
              <w:jc w:val="center"/>
              <w:rPr>
                <w:rFonts w:ascii="Arial" w:hAnsi="Arial" w:cs="Arial"/>
                <w:sz w:val="20"/>
              </w:rPr>
            </w:pPr>
          </w:p>
        </w:tc>
        <w:tc>
          <w:tcPr>
            <w:tcW w:w="3960" w:type="dxa"/>
          </w:tcPr>
          <w:p w14:paraId="1F472E5B"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08CA1CF0" w14:textId="77777777" w:rsidR="00193F4D" w:rsidRPr="009E07F2" w:rsidRDefault="00193F4D" w:rsidP="00C849B1">
            <w:pPr>
              <w:pStyle w:val="DefaultText"/>
              <w:jc w:val="center"/>
              <w:rPr>
                <w:rFonts w:ascii="Arial" w:hAnsi="Arial" w:cs="Arial"/>
                <w:sz w:val="20"/>
              </w:rPr>
            </w:pPr>
          </w:p>
        </w:tc>
        <w:tc>
          <w:tcPr>
            <w:tcW w:w="3690" w:type="dxa"/>
          </w:tcPr>
          <w:p w14:paraId="4CC4DD25"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319B77E5" w14:textId="77777777" w:rsidTr="006B3298">
        <w:tc>
          <w:tcPr>
            <w:tcW w:w="810" w:type="dxa"/>
            <w:tcBorders>
              <w:top w:val="single" w:sz="4" w:space="0" w:color="auto"/>
              <w:bottom w:val="single" w:sz="4" w:space="0" w:color="auto"/>
            </w:tcBorders>
          </w:tcPr>
          <w:p w14:paraId="2C7D61EF"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6122C665"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0E21EFDB" w14:textId="77777777" w:rsidR="00193F4D" w:rsidRPr="009E07F2" w:rsidRDefault="00193F4D" w:rsidP="006B3298">
            <w:pPr>
              <w:pStyle w:val="DefaultText"/>
              <w:rPr>
                <w:rFonts w:ascii="Arial" w:hAnsi="Arial" w:cs="Arial"/>
                <w:sz w:val="20"/>
              </w:rPr>
            </w:pPr>
          </w:p>
        </w:tc>
        <w:tc>
          <w:tcPr>
            <w:tcW w:w="3690" w:type="dxa"/>
          </w:tcPr>
          <w:p w14:paraId="46FB4BE5" w14:textId="77777777" w:rsidR="00193F4D" w:rsidRPr="009E07F2" w:rsidRDefault="00193F4D" w:rsidP="006B3298">
            <w:pPr>
              <w:pStyle w:val="DefaultText"/>
              <w:rPr>
                <w:rFonts w:ascii="Arial" w:hAnsi="Arial" w:cs="Arial"/>
                <w:sz w:val="20"/>
              </w:rPr>
            </w:pPr>
          </w:p>
        </w:tc>
      </w:tr>
    </w:tbl>
    <w:p w14:paraId="34534EA7"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71ABA91" w14:textId="77777777" w:rsidTr="006B3298">
        <w:tc>
          <w:tcPr>
            <w:tcW w:w="4770" w:type="dxa"/>
            <w:gridSpan w:val="2"/>
          </w:tcPr>
          <w:p w14:paraId="7AFD3AED"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5FCA8344"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3C8AE184" w14:textId="77777777" w:rsidTr="006B3298">
        <w:tc>
          <w:tcPr>
            <w:tcW w:w="810" w:type="dxa"/>
            <w:tcBorders>
              <w:bottom w:val="single" w:sz="4" w:space="0" w:color="auto"/>
            </w:tcBorders>
          </w:tcPr>
          <w:p w14:paraId="577437F9" w14:textId="77777777" w:rsidR="00193F4D" w:rsidRPr="009E07F2" w:rsidRDefault="00193F4D" w:rsidP="00C849B1">
            <w:pPr>
              <w:pStyle w:val="DefaultText"/>
              <w:jc w:val="center"/>
              <w:rPr>
                <w:rFonts w:ascii="Arial" w:hAnsi="Arial" w:cs="Arial"/>
                <w:sz w:val="20"/>
              </w:rPr>
            </w:pPr>
          </w:p>
        </w:tc>
        <w:tc>
          <w:tcPr>
            <w:tcW w:w="3960" w:type="dxa"/>
          </w:tcPr>
          <w:p w14:paraId="2094297F"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6F089F09" w14:textId="77777777" w:rsidR="00193F4D" w:rsidRPr="009E07F2" w:rsidRDefault="00193F4D" w:rsidP="00C849B1">
            <w:pPr>
              <w:pStyle w:val="DefaultText"/>
              <w:jc w:val="center"/>
              <w:rPr>
                <w:rFonts w:ascii="Arial" w:hAnsi="Arial" w:cs="Arial"/>
                <w:sz w:val="20"/>
              </w:rPr>
            </w:pPr>
          </w:p>
        </w:tc>
        <w:tc>
          <w:tcPr>
            <w:tcW w:w="3690" w:type="dxa"/>
          </w:tcPr>
          <w:p w14:paraId="38CA1B6C"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32D2E0CF" w14:textId="77777777" w:rsidTr="006B3298">
        <w:tc>
          <w:tcPr>
            <w:tcW w:w="810" w:type="dxa"/>
            <w:tcBorders>
              <w:top w:val="single" w:sz="4" w:space="0" w:color="auto"/>
              <w:bottom w:val="single" w:sz="4" w:space="0" w:color="auto"/>
            </w:tcBorders>
          </w:tcPr>
          <w:p w14:paraId="36FA5248" w14:textId="77777777" w:rsidR="00193F4D" w:rsidRPr="009E07F2" w:rsidRDefault="00193F4D" w:rsidP="00C849B1">
            <w:pPr>
              <w:pStyle w:val="DefaultText"/>
              <w:jc w:val="center"/>
              <w:rPr>
                <w:rFonts w:ascii="Arial" w:hAnsi="Arial" w:cs="Arial"/>
                <w:sz w:val="20"/>
              </w:rPr>
            </w:pPr>
          </w:p>
        </w:tc>
        <w:tc>
          <w:tcPr>
            <w:tcW w:w="3960" w:type="dxa"/>
          </w:tcPr>
          <w:p w14:paraId="3C335904"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18EAC586" w14:textId="77777777" w:rsidR="00193F4D" w:rsidRPr="009E07F2" w:rsidRDefault="00193F4D" w:rsidP="00C849B1">
            <w:pPr>
              <w:pStyle w:val="DefaultText"/>
              <w:jc w:val="center"/>
              <w:rPr>
                <w:rFonts w:ascii="Arial" w:hAnsi="Arial" w:cs="Arial"/>
                <w:sz w:val="20"/>
              </w:rPr>
            </w:pPr>
          </w:p>
        </w:tc>
        <w:tc>
          <w:tcPr>
            <w:tcW w:w="3690" w:type="dxa"/>
          </w:tcPr>
          <w:p w14:paraId="01A85BB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B5CA496" w14:textId="77777777" w:rsidTr="006B3298">
        <w:tc>
          <w:tcPr>
            <w:tcW w:w="810" w:type="dxa"/>
            <w:tcBorders>
              <w:top w:val="single" w:sz="4" w:space="0" w:color="auto"/>
              <w:bottom w:val="single" w:sz="4" w:space="0" w:color="auto"/>
            </w:tcBorders>
          </w:tcPr>
          <w:p w14:paraId="5F072590" w14:textId="77777777" w:rsidR="00193F4D" w:rsidRPr="009E07F2" w:rsidRDefault="00193F4D" w:rsidP="00C849B1">
            <w:pPr>
              <w:pStyle w:val="DefaultText"/>
              <w:jc w:val="center"/>
              <w:rPr>
                <w:rFonts w:ascii="Arial" w:hAnsi="Arial" w:cs="Arial"/>
                <w:sz w:val="20"/>
              </w:rPr>
            </w:pPr>
          </w:p>
        </w:tc>
        <w:tc>
          <w:tcPr>
            <w:tcW w:w="3960" w:type="dxa"/>
          </w:tcPr>
          <w:p w14:paraId="3038EBC7"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2BA0704" w14:textId="77777777" w:rsidR="00193F4D" w:rsidRPr="009E07F2" w:rsidRDefault="00193F4D" w:rsidP="00C849B1">
            <w:pPr>
              <w:pStyle w:val="DefaultText"/>
              <w:jc w:val="center"/>
              <w:rPr>
                <w:rFonts w:ascii="Arial" w:hAnsi="Arial" w:cs="Arial"/>
                <w:sz w:val="20"/>
              </w:rPr>
            </w:pPr>
          </w:p>
        </w:tc>
        <w:tc>
          <w:tcPr>
            <w:tcW w:w="3690" w:type="dxa"/>
          </w:tcPr>
          <w:p w14:paraId="05ABD02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2F474E5F" w14:textId="77777777" w:rsidTr="006B3298">
        <w:tc>
          <w:tcPr>
            <w:tcW w:w="810" w:type="dxa"/>
            <w:tcBorders>
              <w:top w:val="single" w:sz="4" w:space="0" w:color="auto"/>
              <w:bottom w:val="single" w:sz="4" w:space="0" w:color="auto"/>
            </w:tcBorders>
          </w:tcPr>
          <w:p w14:paraId="1C22C81D" w14:textId="77777777" w:rsidR="00193F4D" w:rsidRPr="009E07F2" w:rsidRDefault="00193F4D" w:rsidP="00C849B1">
            <w:pPr>
              <w:pStyle w:val="DefaultText"/>
              <w:jc w:val="center"/>
              <w:rPr>
                <w:rFonts w:ascii="Arial" w:hAnsi="Arial" w:cs="Arial"/>
                <w:sz w:val="20"/>
              </w:rPr>
            </w:pPr>
          </w:p>
        </w:tc>
        <w:tc>
          <w:tcPr>
            <w:tcW w:w="3960" w:type="dxa"/>
          </w:tcPr>
          <w:p w14:paraId="7D63CE28"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8E8DBA0" w14:textId="77777777" w:rsidR="00193F4D" w:rsidRPr="009E07F2" w:rsidRDefault="00193F4D" w:rsidP="00C849B1">
            <w:pPr>
              <w:pStyle w:val="DefaultText"/>
              <w:jc w:val="center"/>
              <w:rPr>
                <w:rFonts w:ascii="Arial" w:hAnsi="Arial" w:cs="Arial"/>
                <w:sz w:val="20"/>
              </w:rPr>
            </w:pPr>
          </w:p>
        </w:tc>
        <w:tc>
          <w:tcPr>
            <w:tcW w:w="3690" w:type="dxa"/>
          </w:tcPr>
          <w:p w14:paraId="183E7626"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55CCCCD0" w14:textId="77777777" w:rsidTr="006B3298">
        <w:tc>
          <w:tcPr>
            <w:tcW w:w="810" w:type="dxa"/>
            <w:tcBorders>
              <w:top w:val="single" w:sz="4" w:space="0" w:color="auto"/>
            </w:tcBorders>
          </w:tcPr>
          <w:p w14:paraId="5D965FB0" w14:textId="77777777" w:rsidR="00193F4D" w:rsidRPr="009E07F2" w:rsidRDefault="00193F4D" w:rsidP="00C849B1">
            <w:pPr>
              <w:pStyle w:val="DefaultText"/>
              <w:jc w:val="center"/>
              <w:rPr>
                <w:rFonts w:ascii="Arial" w:hAnsi="Arial" w:cs="Arial"/>
                <w:sz w:val="20"/>
              </w:rPr>
            </w:pPr>
          </w:p>
        </w:tc>
        <w:tc>
          <w:tcPr>
            <w:tcW w:w="3960" w:type="dxa"/>
          </w:tcPr>
          <w:p w14:paraId="6CE1C039"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2B982A04" w14:textId="77777777" w:rsidR="00193F4D" w:rsidRPr="009E07F2" w:rsidRDefault="00193F4D" w:rsidP="00C849B1">
            <w:pPr>
              <w:pStyle w:val="DefaultText"/>
              <w:jc w:val="center"/>
              <w:rPr>
                <w:rFonts w:ascii="Arial" w:hAnsi="Arial" w:cs="Arial"/>
                <w:sz w:val="20"/>
              </w:rPr>
            </w:pPr>
          </w:p>
        </w:tc>
        <w:tc>
          <w:tcPr>
            <w:tcW w:w="3690" w:type="dxa"/>
          </w:tcPr>
          <w:p w14:paraId="0790B718" w14:textId="77777777" w:rsidR="00193F4D" w:rsidRPr="009E07F2" w:rsidRDefault="00193F4D" w:rsidP="006B3298">
            <w:pPr>
              <w:pStyle w:val="DefaultText"/>
              <w:rPr>
                <w:rFonts w:ascii="Arial" w:hAnsi="Arial" w:cs="Arial"/>
                <w:sz w:val="20"/>
              </w:rPr>
            </w:pPr>
          </w:p>
        </w:tc>
      </w:tr>
      <w:tr w:rsidR="00193F4D" w:rsidRPr="009E07F2" w14:paraId="7A2AB06C" w14:textId="77777777" w:rsidTr="006B3298">
        <w:tc>
          <w:tcPr>
            <w:tcW w:w="810" w:type="dxa"/>
            <w:tcBorders>
              <w:bottom w:val="single" w:sz="4" w:space="0" w:color="auto"/>
            </w:tcBorders>
          </w:tcPr>
          <w:p w14:paraId="2CDA3123" w14:textId="77777777" w:rsidR="00193F4D" w:rsidRPr="009E07F2" w:rsidRDefault="00193F4D" w:rsidP="00C849B1">
            <w:pPr>
              <w:pStyle w:val="DefaultText"/>
              <w:jc w:val="center"/>
              <w:rPr>
                <w:rFonts w:ascii="Arial" w:hAnsi="Arial" w:cs="Arial"/>
                <w:sz w:val="20"/>
              </w:rPr>
            </w:pPr>
          </w:p>
        </w:tc>
        <w:tc>
          <w:tcPr>
            <w:tcW w:w="3960" w:type="dxa"/>
          </w:tcPr>
          <w:p w14:paraId="499BE2EE"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C5DAEC8" w14:textId="77777777" w:rsidR="00193F4D" w:rsidRPr="009E07F2" w:rsidRDefault="00193F4D" w:rsidP="00C849B1">
            <w:pPr>
              <w:pStyle w:val="DefaultText"/>
              <w:jc w:val="center"/>
              <w:rPr>
                <w:rFonts w:ascii="Arial" w:hAnsi="Arial" w:cs="Arial"/>
                <w:sz w:val="20"/>
              </w:rPr>
            </w:pPr>
          </w:p>
        </w:tc>
        <w:tc>
          <w:tcPr>
            <w:tcW w:w="3690" w:type="dxa"/>
          </w:tcPr>
          <w:p w14:paraId="3107253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05D5AE07" w14:textId="77777777" w:rsidTr="006B3298">
        <w:tc>
          <w:tcPr>
            <w:tcW w:w="810" w:type="dxa"/>
            <w:tcBorders>
              <w:top w:val="single" w:sz="4" w:space="0" w:color="auto"/>
              <w:bottom w:val="single" w:sz="4" w:space="0" w:color="auto"/>
            </w:tcBorders>
          </w:tcPr>
          <w:p w14:paraId="52BF2774" w14:textId="77777777" w:rsidR="00193F4D" w:rsidRPr="009E07F2" w:rsidRDefault="00193F4D" w:rsidP="00C849B1">
            <w:pPr>
              <w:pStyle w:val="DefaultText"/>
              <w:jc w:val="center"/>
              <w:rPr>
                <w:rFonts w:ascii="Arial" w:hAnsi="Arial" w:cs="Arial"/>
                <w:sz w:val="20"/>
              </w:rPr>
            </w:pPr>
          </w:p>
        </w:tc>
        <w:tc>
          <w:tcPr>
            <w:tcW w:w="3960" w:type="dxa"/>
          </w:tcPr>
          <w:p w14:paraId="0A596FAD"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241DEDDB" w14:textId="77777777" w:rsidR="00193F4D" w:rsidRPr="009E07F2" w:rsidRDefault="00193F4D" w:rsidP="00C849B1">
            <w:pPr>
              <w:pStyle w:val="DefaultText"/>
              <w:jc w:val="center"/>
              <w:rPr>
                <w:rFonts w:ascii="Arial" w:hAnsi="Arial" w:cs="Arial"/>
                <w:sz w:val="20"/>
              </w:rPr>
            </w:pPr>
          </w:p>
        </w:tc>
        <w:tc>
          <w:tcPr>
            <w:tcW w:w="3690" w:type="dxa"/>
          </w:tcPr>
          <w:p w14:paraId="2B3AB24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7810449B" w14:textId="77777777" w:rsidTr="006B3298">
        <w:tc>
          <w:tcPr>
            <w:tcW w:w="810" w:type="dxa"/>
            <w:tcBorders>
              <w:top w:val="single" w:sz="4" w:space="0" w:color="auto"/>
              <w:bottom w:val="single" w:sz="4" w:space="0" w:color="auto"/>
            </w:tcBorders>
          </w:tcPr>
          <w:p w14:paraId="7181F56B" w14:textId="77777777" w:rsidR="00193F4D" w:rsidRPr="009E07F2" w:rsidRDefault="00193F4D" w:rsidP="00C849B1">
            <w:pPr>
              <w:pStyle w:val="DefaultText"/>
              <w:jc w:val="center"/>
              <w:rPr>
                <w:rFonts w:ascii="Arial" w:hAnsi="Arial" w:cs="Arial"/>
                <w:sz w:val="20"/>
              </w:rPr>
            </w:pPr>
          </w:p>
        </w:tc>
        <w:tc>
          <w:tcPr>
            <w:tcW w:w="3960" w:type="dxa"/>
          </w:tcPr>
          <w:p w14:paraId="21B0F08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C0818D4" w14:textId="77777777" w:rsidR="00193F4D" w:rsidRPr="009E07F2" w:rsidRDefault="00193F4D" w:rsidP="00C849B1">
            <w:pPr>
              <w:pStyle w:val="DefaultText"/>
              <w:jc w:val="center"/>
              <w:rPr>
                <w:rFonts w:ascii="Arial" w:hAnsi="Arial" w:cs="Arial"/>
                <w:sz w:val="20"/>
              </w:rPr>
            </w:pPr>
          </w:p>
        </w:tc>
        <w:tc>
          <w:tcPr>
            <w:tcW w:w="3690" w:type="dxa"/>
          </w:tcPr>
          <w:p w14:paraId="7DAD2FD0"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78CB8ABB" w14:textId="77777777" w:rsidTr="006B3298">
        <w:tc>
          <w:tcPr>
            <w:tcW w:w="810" w:type="dxa"/>
            <w:tcBorders>
              <w:top w:val="single" w:sz="4" w:space="0" w:color="auto"/>
              <w:bottom w:val="single" w:sz="4" w:space="0" w:color="auto"/>
            </w:tcBorders>
          </w:tcPr>
          <w:p w14:paraId="2324ECDD" w14:textId="77777777" w:rsidR="00193F4D" w:rsidRPr="009E07F2" w:rsidRDefault="00193F4D" w:rsidP="00C849B1">
            <w:pPr>
              <w:pStyle w:val="DefaultText"/>
              <w:jc w:val="center"/>
              <w:rPr>
                <w:rFonts w:ascii="Arial" w:hAnsi="Arial" w:cs="Arial"/>
                <w:sz w:val="20"/>
              </w:rPr>
            </w:pPr>
          </w:p>
        </w:tc>
        <w:tc>
          <w:tcPr>
            <w:tcW w:w="3960" w:type="dxa"/>
          </w:tcPr>
          <w:p w14:paraId="5A9FAC2E"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A9D4F02" w14:textId="77777777" w:rsidR="00193F4D" w:rsidRPr="009E07F2" w:rsidRDefault="00193F4D" w:rsidP="00C849B1">
            <w:pPr>
              <w:pStyle w:val="DefaultText"/>
              <w:jc w:val="center"/>
              <w:rPr>
                <w:rFonts w:ascii="Arial" w:hAnsi="Arial" w:cs="Arial"/>
                <w:sz w:val="20"/>
              </w:rPr>
            </w:pPr>
          </w:p>
        </w:tc>
        <w:tc>
          <w:tcPr>
            <w:tcW w:w="3690" w:type="dxa"/>
          </w:tcPr>
          <w:p w14:paraId="3FECC19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186B362F" w14:textId="77777777" w:rsidTr="006B3298">
        <w:tc>
          <w:tcPr>
            <w:tcW w:w="810" w:type="dxa"/>
            <w:tcBorders>
              <w:top w:val="single" w:sz="4" w:space="0" w:color="auto"/>
              <w:bottom w:val="single" w:sz="4" w:space="0" w:color="auto"/>
            </w:tcBorders>
          </w:tcPr>
          <w:p w14:paraId="33960FB6" w14:textId="77777777" w:rsidR="00193F4D" w:rsidRPr="009E07F2" w:rsidRDefault="00193F4D" w:rsidP="00C849B1">
            <w:pPr>
              <w:pStyle w:val="DefaultText"/>
              <w:jc w:val="center"/>
              <w:rPr>
                <w:rFonts w:ascii="Arial" w:hAnsi="Arial" w:cs="Arial"/>
                <w:sz w:val="20"/>
              </w:rPr>
            </w:pPr>
          </w:p>
        </w:tc>
        <w:tc>
          <w:tcPr>
            <w:tcW w:w="3960" w:type="dxa"/>
          </w:tcPr>
          <w:p w14:paraId="1EE582A0"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65D0EEDE" w14:textId="77777777" w:rsidR="00193F4D" w:rsidRPr="009E07F2" w:rsidRDefault="00193F4D" w:rsidP="00C849B1">
            <w:pPr>
              <w:pStyle w:val="DefaultText"/>
              <w:jc w:val="center"/>
              <w:rPr>
                <w:rFonts w:ascii="Arial" w:hAnsi="Arial" w:cs="Arial"/>
                <w:sz w:val="20"/>
              </w:rPr>
            </w:pPr>
          </w:p>
        </w:tc>
        <w:tc>
          <w:tcPr>
            <w:tcW w:w="3690" w:type="dxa"/>
          </w:tcPr>
          <w:p w14:paraId="1B68A413"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137C46F8" w14:textId="77777777" w:rsidTr="006B3298">
        <w:tc>
          <w:tcPr>
            <w:tcW w:w="810" w:type="dxa"/>
            <w:tcBorders>
              <w:top w:val="single" w:sz="4" w:space="0" w:color="auto"/>
              <w:bottom w:val="single" w:sz="4" w:space="0" w:color="auto"/>
            </w:tcBorders>
          </w:tcPr>
          <w:p w14:paraId="640A7546" w14:textId="77777777" w:rsidR="00193F4D" w:rsidRPr="009E07F2" w:rsidRDefault="00193F4D" w:rsidP="00C849B1">
            <w:pPr>
              <w:pStyle w:val="DefaultText"/>
              <w:jc w:val="center"/>
              <w:rPr>
                <w:rFonts w:ascii="Arial" w:hAnsi="Arial" w:cs="Arial"/>
                <w:sz w:val="20"/>
              </w:rPr>
            </w:pPr>
          </w:p>
        </w:tc>
        <w:tc>
          <w:tcPr>
            <w:tcW w:w="3960" w:type="dxa"/>
          </w:tcPr>
          <w:p w14:paraId="0041F439"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7D42D07F" w14:textId="77777777" w:rsidR="00193F4D" w:rsidRPr="009E07F2" w:rsidRDefault="00193F4D" w:rsidP="00C849B1">
            <w:pPr>
              <w:pStyle w:val="DefaultText"/>
              <w:jc w:val="center"/>
              <w:rPr>
                <w:rFonts w:ascii="Arial" w:hAnsi="Arial" w:cs="Arial"/>
                <w:sz w:val="20"/>
              </w:rPr>
            </w:pPr>
          </w:p>
        </w:tc>
        <w:tc>
          <w:tcPr>
            <w:tcW w:w="3690" w:type="dxa"/>
          </w:tcPr>
          <w:p w14:paraId="07459546"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7CF80071" w14:textId="77777777" w:rsidTr="006B3298">
        <w:tc>
          <w:tcPr>
            <w:tcW w:w="810" w:type="dxa"/>
            <w:tcBorders>
              <w:top w:val="single" w:sz="4" w:space="0" w:color="auto"/>
              <w:bottom w:val="single" w:sz="4" w:space="0" w:color="auto"/>
            </w:tcBorders>
          </w:tcPr>
          <w:p w14:paraId="21BB55D6" w14:textId="77777777" w:rsidR="00193F4D" w:rsidRPr="009E07F2" w:rsidRDefault="00193F4D" w:rsidP="00C849B1">
            <w:pPr>
              <w:pStyle w:val="DefaultText"/>
              <w:jc w:val="center"/>
              <w:rPr>
                <w:rFonts w:ascii="Arial" w:hAnsi="Arial" w:cs="Arial"/>
                <w:sz w:val="20"/>
              </w:rPr>
            </w:pPr>
          </w:p>
        </w:tc>
        <w:tc>
          <w:tcPr>
            <w:tcW w:w="3960" w:type="dxa"/>
          </w:tcPr>
          <w:p w14:paraId="2AD8BFFF"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84A5787" w14:textId="77777777" w:rsidR="00193F4D" w:rsidRPr="009E07F2" w:rsidRDefault="00193F4D" w:rsidP="00C849B1">
            <w:pPr>
              <w:pStyle w:val="DefaultText"/>
              <w:jc w:val="center"/>
              <w:rPr>
                <w:rFonts w:ascii="Arial" w:hAnsi="Arial" w:cs="Arial"/>
                <w:sz w:val="20"/>
              </w:rPr>
            </w:pPr>
          </w:p>
        </w:tc>
        <w:tc>
          <w:tcPr>
            <w:tcW w:w="3690" w:type="dxa"/>
          </w:tcPr>
          <w:p w14:paraId="370CB13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7E23A84C" w14:textId="77777777" w:rsidTr="006B3298">
        <w:tc>
          <w:tcPr>
            <w:tcW w:w="810" w:type="dxa"/>
            <w:tcBorders>
              <w:top w:val="single" w:sz="4" w:space="0" w:color="auto"/>
              <w:bottom w:val="single" w:sz="4" w:space="0" w:color="auto"/>
            </w:tcBorders>
          </w:tcPr>
          <w:p w14:paraId="5135F15A" w14:textId="77777777" w:rsidR="00193F4D" w:rsidRPr="009E07F2" w:rsidRDefault="00193F4D" w:rsidP="00C849B1">
            <w:pPr>
              <w:pStyle w:val="DefaultText"/>
              <w:jc w:val="center"/>
              <w:rPr>
                <w:rFonts w:ascii="Arial" w:hAnsi="Arial" w:cs="Arial"/>
                <w:sz w:val="20"/>
              </w:rPr>
            </w:pPr>
          </w:p>
        </w:tc>
        <w:tc>
          <w:tcPr>
            <w:tcW w:w="3960" w:type="dxa"/>
          </w:tcPr>
          <w:p w14:paraId="1D78DEBE"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105D8B8" w14:textId="77777777" w:rsidR="00193F4D" w:rsidRPr="009E07F2" w:rsidRDefault="00193F4D" w:rsidP="00C849B1">
            <w:pPr>
              <w:pStyle w:val="DefaultText"/>
              <w:jc w:val="center"/>
              <w:rPr>
                <w:rFonts w:ascii="Arial" w:hAnsi="Arial" w:cs="Arial"/>
                <w:sz w:val="20"/>
              </w:rPr>
            </w:pPr>
          </w:p>
        </w:tc>
        <w:tc>
          <w:tcPr>
            <w:tcW w:w="3690" w:type="dxa"/>
          </w:tcPr>
          <w:p w14:paraId="1857DF7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38FC58EE" w14:textId="77777777" w:rsidR="00DB3043" w:rsidRPr="009E07F2" w:rsidRDefault="00DB3043" w:rsidP="00A506CF">
      <w:pPr>
        <w:pStyle w:val="DefaultText"/>
        <w:spacing w:before="120"/>
        <w:rPr>
          <w:rFonts w:ascii="Arial" w:hAnsi="Arial" w:cs="Arial"/>
          <w:sz w:val="20"/>
        </w:rPr>
      </w:pPr>
    </w:p>
    <w:p w14:paraId="43EC7CE6"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6280669C" w14:textId="77777777" w:rsidR="00DB3043" w:rsidRPr="009E07F2" w:rsidRDefault="00DB3043" w:rsidP="00A506CF">
      <w:pPr>
        <w:pStyle w:val="DefaultText"/>
        <w:spacing w:before="120"/>
        <w:rPr>
          <w:rFonts w:ascii="Arial" w:hAnsi="Arial" w:cs="Arial"/>
          <w:sz w:val="20"/>
        </w:rPr>
      </w:pPr>
    </w:p>
    <w:p w14:paraId="72ED4D74" w14:textId="77777777"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14C152BB" w14:textId="77777777" w:rsidR="00DB3043" w:rsidRPr="009E07F2" w:rsidRDefault="00CC54A8" w:rsidP="00CC54A8">
      <w:pPr>
        <w:pStyle w:val="DefaultText"/>
        <w:spacing w:before="120"/>
        <w:rPr>
          <w:rFonts w:ascii="Arial" w:hAnsi="Arial" w:cs="Arial"/>
          <w:sz w:val="20"/>
        </w:rPr>
      </w:pPr>
      <w:r>
        <w:rPr>
          <w:rFonts w:ascii="Arial" w:hAnsi="Arial" w:cs="Arial"/>
          <w:sz w:val="20"/>
        </w:rPr>
        <w:t>201</w:t>
      </w:r>
      <w:r w:rsidR="009C3DCA">
        <w:rPr>
          <w:rFonts w:ascii="Arial" w:hAnsi="Arial" w:cs="Arial"/>
          <w:sz w:val="20"/>
        </w:rPr>
        <w:t>9</w:t>
      </w:r>
      <w:r>
        <w:rPr>
          <w:rFonts w:ascii="Arial" w:hAnsi="Arial" w:cs="Arial"/>
          <w:sz w:val="20"/>
        </w:rPr>
        <w:t xml:space="preserve"> WEQ Annual Plan Item 3.</w:t>
      </w:r>
      <w:r w:rsidR="00947273">
        <w:rPr>
          <w:rFonts w:ascii="Arial" w:hAnsi="Arial" w:cs="Arial"/>
          <w:sz w:val="20"/>
        </w:rPr>
        <w:t>a</w:t>
      </w:r>
      <w:r>
        <w:rPr>
          <w:rFonts w:ascii="Arial" w:hAnsi="Arial" w:cs="Arial"/>
          <w:sz w:val="20"/>
        </w:rPr>
        <w:t xml:space="preserve"> – </w:t>
      </w:r>
      <w:r w:rsidR="00947273" w:rsidRPr="00947273">
        <w:rPr>
          <w:rFonts w:ascii="Arial" w:hAnsi="Arial" w:cs="Arial"/>
          <w:sz w:val="20"/>
        </w:rPr>
        <w:t>Transmission providers are required to register certain information in the Electric Industry Registry.  However, there are no requirements for OASIS to use or obtain that same data from EIR.  For consistency and transparency, create requirements for OASIS to obtain and use information from the EIR.</w:t>
      </w:r>
    </w:p>
    <w:p w14:paraId="578F7F83" w14:textId="77777777" w:rsidR="002B7DD9" w:rsidRDefault="002B7DD9" w:rsidP="00CC54A8">
      <w:pPr>
        <w:pStyle w:val="DefaultText"/>
        <w:rPr>
          <w:rFonts w:ascii="Arial" w:hAnsi="Arial" w:cs="Arial"/>
          <w:sz w:val="22"/>
        </w:rPr>
      </w:pPr>
    </w:p>
    <w:p w14:paraId="371BAB8B" w14:textId="77777777" w:rsidR="0053019B" w:rsidRDefault="0053019B" w:rsidP="00CC54A8">
      <w:pPr>
        <w:pStyle w:val="DefaultText"/>
        <w:rPr>
          <w:rFonts w:ascii="Arial" w:hAnsi="Arial" w:cs="Arial"/>
          <w:sz w:val="20"/>
        </w:rPr>
      </w:pPr>
      <w:r>
        <w:rPr>
          <w:rFonts w:ascii="Arial" w:hAnsi="Arial" w:cs="Arial"/>
          <w:sz w:val="20"/>
        </w:rPr>
        <w:t>Current NAESB Standard WEQ-001 already establishes that the Transmission Provider must register the following OASIS data elements in the EIR:</w:t>
      </w:r>
    </w:p>
    <w:p w14:paraId="3B90BD00" w14:textId="77777777" w:rsidR="0053019B" w:rsidRDefault="0053019B" w:rsidP="0053019B">
      <w:pPr>
        <w:pStyle w:val="DefaultText"/>
        <w:numPr>
          <w:ilvl w:val="0"/>
          <w:numId w:val="9"/>
        </w:numPr>
        <w:rPr>
          <w:rFonts w:ascii="Arial" w:hAnsi="Arial" w:cs="Arial"/>
          <w:sz w:val="20"/>
        </w:rPr>
      </w:pPr>
      <w:r>
        <w:rPr>
          <w:rFonts w:ascii="Arial" w:hAnsi="Arial" w:cs="Arial"/>
          <w:sz w:val="20"/>
        </w:rPr>
        <w:t>Transmission service attributes and definitions used by the TP to the extent they are not already present in the EIR per WEQ-001-2.1, 2.2, and 2.3.</w:t>
      </w:r>
    </w:p>
    <w:p w14:paraId="3AAF8A1C" w14:textId="77777777" w:rsidR="0053019B" w:rsidRDefault="0053019B" w:rsidP="0053019B">
      <w:pPr>
        <w:pStyle w:val="DefaultText"/>
        <w:numPr>
          <w:ilvl w:val="0"/>
          <w:numId w:val="9"/>
        </w:numPr>
        <w:rPr>
          <w:rFonts w:ascii="Arial" w:hAnsi="Arial" w:cs="Arial"/>
          <w:sz w:val="20"/>
        </w:rPr>
      </w:pPr>
      <w:r>
        <w:rPr>
          <w:rFonts w:ascii="Arial" w:hAnsi="Arial" w:cs="Arial"/>
          <w:sz w:val="20"/>
        </w:rPr>
        <w:t>Alternative curtailment priorities to the extent established by the TP per WEQ-001-2.4.</w:t>
      </w:r>
    </w:p>
    <w:p w14:paraId="7B52173B" w14:textId="77777777" w:rsidR="0053019B" w:rsidRDefault="0053019B" w:rsidP="0053019B">
      <w:pPr>
        <w:pStyle w:val="DefaultText"/>
        <w:numPr>
          <w:ilvl w:val="0"/>
          <w:numId w:val="9"/>
        </w:numPr>
        <w:rPr>
          <w:rFonts w:ascii="Arial" w:hAnsi="Arial" w:cs="Arial"/>
          <w:sz w:val="20"/>
        </w:rPr>
      </w:pPr>
      <w:r>
        <w:rPr>
          <w:rFonts w:ascii="Arial" w:hAnsi="Arial" w:cs="Arial"/>
          <w:sz w:val="20"/>
        </w:rPr>
        <w:t>Ancillary service attributes and definitions used by the TP to the extent they are not already present in the EIR per WEQ-001-2.5.</w:t>
      </w:r>
    </w:p>
    <w:p w14:paraId="17522214" w14:textId="77777777" w:rsidR="0053019B" w:rsidRDefault="0053019B" w:rsidP="0053019B">
      <w:pPr>
        <w:pStyle w:val="DefaultText"/>
        <w:numPr>
          <w:ilvl w:val="0"/>
          <w:numId w:val="9"/>
        </w:numPr>
        <w:rPr>
          <w:rFonts w:ascii="Arial" w:hAnsi="Arial" w:cs="Arial"/>
          <w:sz w:val="20"/>
        </w:rPr>
      </w:pPr>
      <w:r>
        <w:rPr>
          <w:rFonts w:ascii="Arial" w:hAnsi="Arial" w:cs="Arial"/>
          <w:sz w:val="20"/>
        </w:rPr>
        <w:t>Points of Receipt and Delivery (POR/POD)</w:t>
      </w:r>
      <w:r w:rsidR="002B3F5E">
        <w:rPr>
          <w:rFonts w:ascii="Arial" w:hAnsi="Arial" w:cs="Arial"/>
          <w:sz w:val="20"/>
        </w:rPr>
        <w:t xml:space="preserve"> per WEQ-001-3.4</w:t>
      </w:r>
    </w:p>
    <w:p w14:paraId="44F2259E" w14:textId="77777777" w:rsidR="00F44CAA" w:rsidRPr="0053019B" w:rsidRDefault="00F44CAA" w:rsidP="0053019B">
      <w:pPr>
        <w:pStyle w:val="DefaultText"/>
        <w:numPr>
          <w:ilvl w:val="0"/>
          <w:numId w:val="9"/>
        </w:numPr>
        <w:rPr>
          <w:rFonts w:ascii="Arial" w:hAnsi="Arial" w:cs="Arial"/>
          <w:sz w:val="20"/>
        </w:rPr>
      </w:pPr>
      <w:r>
        <w:rPr>
          <w:rFonts w:ascii="Arial" w:hAnsi="Arial" w:cs="Arial"/>
          <w:sz w:val="20"/>
        </w:rPr>
        <w:lastRenderedPageBreak/>
        <w:t>Pseudo-Tie identifier for Managed Encumbrances to be determined in Version 3.3 Standards.</w:t>
      </w:r>
    </w:p>
    <w:p w14:paraId="1899FBC3" w14:textId="77777777" w:rsidR="00947273" w:rsidRDefault="00947273" w:rsidP="00CC54A8">
      <w:pPr>
        <w:pStyle w:val="DefaultText"/>
        <w:rPr>
          <w:rFonts w:ascii="Arial" w:hAnsi="Arial" w:cs="Arial"/>
          <w:sz w:val="20"/>
        </w:rPr>
      </w:pPr>
    </w:p>
    <w:p w14:paraId="665C27C0" w14:textId="77777777" w:rsidR="00F44CAA" w:rsidRDefault="00F44CAA" w:rsidP="00CC54A8">
      <w:pPr>
        <w:pStyle w:val="DefaultText"/>
        <w:rPr>
          <w:rFonts w:ascii="Arial" w:hAnsi="Arial" w:cs="Arial"/>
          <w:sz w:val="20"/>
        </w:rPr>
      </w:pPr>
      <w:r>
        <w:rPr>
          <w:rFonts w:ascii="Arial" w:hAnsi="Arial" w:cs="Arial"/>
          <w:sz w:val="20"/>
        </w:rPr>
        <w:t>Additionally, the current NAESB e-Tag specification requires re</w:t>
      </w:r>
      <w:r w:rsidR="00FF1549">
        <w:rPr>
          <w:rFonts w:ascii="Arial" w:hAnsi="Arial" w:cs="Arial"/>
          <w:sz w:val="20"/>
        </w:rPr>
        <w:t>gistration of Sources and Sinks</w:t>
      </w:r>
      <w:r>
        <w:rPr>
          <w:rFonts w:ascii="Arial" w:hAnsi="Arial" w:cs="Arial"/>
          <w:sz w:val="20"/>
        </w:rPr>
        <w:t xml:space="preserve"> among other tag specific elements</w:t>
      </w:r>
      <w:r w:rsidR="00FF1549">
        <w:rPr>
          <w:rFonts w:ascii="Arial" w:hAnsi="Arial" w:cs="Arial"/>
          <w:sz w:val="20"/>
        </w:rPr>
        <w:t xml:space="preserve"> that </w:t>
      </w:r>
      <w:r>
        <w:rPr>
          <w:rFonts w:ascii="Arial" w:hAnsi="Arial" w:cs="Arial"/>
          <w:sz w:val="20"/>
        </w:rPr>
        <w:t>also appear as data elements on OASIS.</w:t>
      </w:r>
      <w:r w:rsidR="00FF1549">
        <w:rPr>
          <w:rFonts w:ascii="Arial" w:hAnsi="Arial" w:cs="Arial"/>
          <w:sz w:val="20"/>
        </w:rPr>
        <w:t xml:space="preserve">  The Standard Request is seeking establishment of requirements for OASIS to obtain and use information from the EIR.</w:t>
      </w:r>
    </w:p>
    <w:p w14:paraId="786DEEA0" w14:textId="77777777" w:rsidR="00FF1549" w:rsidRDefault="00FF1549" w:rsidP="00CC54A8">
      <w:pPr>
        <w:pStyle w:val="DefaultText"/>
        <w:rPr>
          <w:rFonts w:ascii="Arial" w:hAnsi="Arial" w:cs="Arial"/>
          <w:sz w:val="20"/>
        </w:rPr>
      </w:pPr>
    </w:p>
    <w:p w14:paraId="2C687653" w14:textId="77777777" w:rsidR="00FF1549" w:rsidRDefault="00FF1549" w:rsidP="00CC54A8">
      <w:pPr>
        <w:pStyle w:val="DefaultText"/>
        <w:rPr>
          <w:rFonts w:ascii="Arial" w:hAnsi="Arial" w:cs="Arial"/>
          <w:sz w:val="20"/>
        </w:rPr>
      </w:pPr>
      <w:r>
        <w:rPr>
          <w:rFonts w:ascii="Arial" w:hAnsi="Arial" w:cs="Arial"/>
          <w:sz w:val="20"/>
        </w:rPr>
        <w:t xml:space="preserve">In discussing this request, the Subcommittee noted that establishing a requirement to automatically update the TPs OASIS data model based on changes to the EIR may introduce significant problems in all downstream systems dependent on this data model.  As such, any standards requirements would have to recognize a TPs ability to monitor and control any such data model updates manually.  There are also cases where the </w:t>
      </w:r>
      <w:r w:rsidR="00214EE1">
        <w:rPr>
          <w:rFonts w:ascii="Arial" w:hAnsi="Arial" w:cs="Arial"/>
          <w:sz w:val="20"/>
        </w:rPr>
        <w:t xml:space="preserve">TPs </w:t>
      </w:r>
      <w:r>
        <w:rPr>
          <w:rFonts w:ascii="Arial" w:hAnsi="Arial" w:cs="Arial"/>
          <w:sz w:val="20"/>
        </w:rPr>
        <w:t xml:space="preserve">OASIS commercial model intentionally deviates from the </w:t>
      </w:r>
      <w:r w:rsidR="00214EE1">
        <w:rPr>
          <w:rFonts w:ascii="Arial" w:hAnsi="Arial" w:cs="Arial"/>
          <w:sz w:val="20"/>
        </w:rPr>
        <w:t>e-Tag scheduling model maintained in the EIR.  Any standards developed would have to incorporate optionality on the part of TPs</w:t>
      </w:r>
      <w:r>
        <w:rPr>
          <w:rFonts w:ascii="Arial" w:hAnsi="Arial" w:cs="Arial"/>
          <w:sz w:val="20"/>
        </w:rPr>
        <w:t xml:space="preserve"> </w:t>
      </w:r>
      <w:r w:rsidR="00214EE1">
        <w:rPr>
          <w:rFonts w:ascii="Arial" w:hAnsi="Arial" w:cs="Arial"/>
          <w:sz w:val="20"/>
        </w:rPr>
        <w:t xml:space="preserve">to control their OASIS data models.  The FERC in its latest Notice of Proposed Rulemaking (RM05-5-027) has indicated it does not favor incorporation by reference of NAESB Standards that contain </w:t>
      </w:r>
      <w:r w:rsidR="00920B9D">
        <w:rPr>
          <w:rFonts w:ascii="Arial" w:hAnsi="Arial" w:cs="Arial"/>
          <w:sz w:val="20"/>
        </w:rPr>
        <w:t>options for TP compliance</w:t>
      </w:r>
      <w:r w:rsidR="00214EE1">
        <w:rPr>
          <w:rFonts w:ascii="Arial" w:hAnsi="Arial" w:cs="Arial"/>
          <w:sz w:val="20"/>
        </w:rPr>
        <w:t>.  Finally, there is nothing precluding a TP from implementing their own methods for obtaining and using information from the EIR.</w:t>
      </w:r>
    </w:p>
    <w:p w14:paraId="3E900DEB" w14:textId="77777777" w:rsidR="00214EE1" w:rsidRDefault="00214EE1" w:rsidP="00CC54A8">
      <w:pPr>
        <w:pStyle w:val="DefaultText"/>
        <w:rPr>
          <w:rFonts w:ascii="Arial" w:hAnsi="Arial" w:cs="Arial"/>
          <w:sz w:val="20"/>
        </w:rPr>
      </w:pPr>
    </w:p>
    <w:p w14:paraId="3772B9F4" w14:textId="77777777" w:rsidR="00CC54A8" w:rsidRPr="00CC54A8" w:rsidRDefault="00214EE1" w:rsidP="00CC54A8">
      <w:pPr>
        <w:pStyle w:val="DefaultText"/>
        <w:rPr>
          <w:rFonts w:ascii="Arial" w:hAnsi="Arial" w:cs="Arial"/>
          <w:sz w:val="20"/>
        </w:rPr>
      </w:pPr>
      <w:r>
        <w:rPr>
          <w:rFonts w:ascii="Arial" w:hAnsi="Arial" w:cs="Arial"/>
          <w:sz w:val="20"/>
        </w:rPr>
        <w:t>Given the existing NAESB Standards regarding OASIS and the EIR and difficulties in drafting standards requirements with sufficient flexibility</w:t>
      </w:r>
      <w:r w:rsidR="00920B9D">
        <w:rPr>
          <w:rFonts w:ascii="Arial" w:hAnsi="Arial" w:cs="Arial"/>
          <w:sz w:val="20"/>
        </w:rPr>
        <w:t xml:space="preserve"> to not disrupt operations, the Subcommittee recommends that n</w:t>
      </w:r>
      <w:r w:rsidR="00CC54A8" w:rsidRPr="00CC54A8">
        <w:rPr>
          <w:rFonts w:ascii="Arial" w:hAnsi="Arial" w:cs="Arial"/>
          <w:sz w:val="20"/>
        </w:rPr>
        <w:t>o new standard development or c</w:t>
      </w:r>
      <w:r w:rsidR="00920B9D">
        <w:rPr>
          <w:rFonts w:ascii="Arial" w:hAnsi="Arial" w:cs="Arial"/>
          <w:sz w:val="20"/>
        </w:rPr>
        <w:t>hanges to existing standards be</w:t>
      </w:r>
      <w:r w:rsidR="00CC54A8" w:rsidRPr="00CC54A8">
        <w:rPr>
          <w:rFonts w:ascii="Arial" w:hAnsi="Arial" w:cs="Arial"/>
          <w:sz w:val="20"/>
        </w:rPr>
        <w:t xml:space="preserve"> proposed</w:t>
      </w:r>
      <w:r w:rsidR="00920B9D">
        <w:rPr>
          <w:rFonts w:ascii="Arial" w:hAnsi="Arial" w:cs="Arial"/>
          <w:sz w:val="20"/>
        </w:rPr>
        <w:t xml:space="preserve"> under this Standards Request at this time</w:t>
      </w:r>
      <w:r w:rsidR="00CC54A8" w:rsidRPr="00CC54A8">
        <w:rPr>
          <w:rFonts w:ascii="Arial" w:hAnsi="Arial" w:cs="Arial"/>
          <w:sz w:val="20"/>
        </w:rPr>
        <w:t>.</w:t>
      </w:r>
    </w:p>
    <w:p w14:paraId="4754875A" w14:textId="77777777"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10D96D00" w14:textId="77777777" w:rsidR="00DB3043" w:rsidRPr="002B7DD9" w:rsidRDefault="002B7DD9" w:rsidP="00A506CF">
      <w:pPr>
        <w:pStyle w:val="DefaultText"/>
        <w:spacing w:before="120"/>
        <w:rPr>
          <w:sz w:val="20"/>
        </w:rPr>
      </w:pPr>
      <w:r w:rsidRPr="002B7DD9">
        <w:rPr>
          <w:sz w:val="20"/>
        </w:rPr>
        <w:t>None</w:t>
      </w:r>
    </w:p>
    <w:p w14:paraId="003762A9" w14:textId="77777777" w:rsidR="002F592E" w:rsidRDefault="002F592E" w:rsidP="00A506CF">
      <w:pPr>
        <w:pStyle w:val="DefaultText"/>
        <w:spacing w:before="120"/>
        <w:rPr>
          <w:rFonts w:ascii="Arial" w:hAnsi="Arial" w:cs="Arial"/>
          <w:sz w:val="22"/>
        </w:rPr>
      </w:pPr>
    </w:p>
    <w:p w14:paraId="67D08FB6" w14:textId="77777777" w:rsidR="002F592E" w:rsidRPr="009E07F2" w:rsidRDefault="002F592E" w:rsidP="00A506CF">
      <w:pPr>
        <w:pStyle w:val="DefaultText"/>
        <w:spacing w:before="120"/>
        <w:rPr>
          <w:rFonts w:ascii="Arial" w:hAnsi="Arial" w:cs="Arial"/>
          <w:sz w:val="20"/>
        </w:rPr>
      </w:pPr>
    </w:p>
    <w:p w14:paraId="47261A4D"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1BCBD464" w14:textId="77777777" w:rsidR="00DB3043" w:rsidRPr="009E07F2" w:rsidRDefault="00DB3043" w:rsidP="00A506CF">
      <w:pPr>
        <w:pStyle w:val="DefaultText"/>
        <w:spacing w:before="120"/>
        <w:rPr>
          <w:rFonts w:ascii="Arial" w:hAnsi="Arial" w:cs="Arial"/>
          <w:sz w:val="20"/>
        </w:rPr>
      </w:pPr>
    </w:p>
    <w:p w14:paraId="759FC0B0"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0CB02144" w14:textId="77777777" w:rsidR="00CC54A8" w:rsidRDefault="00CF5634" w:rsidP="00CC54A8">
      <w:pPr>
        <w:tabs>
          <w:tab w:val="left" w:pos="1080"/>
        </w:tabs>
        <w:spacing w:before="120"/>
        <w:rPr>
          <w:rFonts w:ascii="Arial" w:hAnsi="Arial" w:cs="Arial"/>
        </w:rPr>
      </w:pPr>
      <w:r>
        <w:rPr>
          <w:rFonts w:ascii="Arial" w:hAnsi="Arial" w:cs="Arial"/>
        </w:rPr>
        <w:t>The full text of the request of 2019 Annual Plan for the Wholesale Electric Quadrant (WEQ):</w:t>
      </w:r>
      <w:r w:rsidR="00947273">
        <w:rPr>
          <w:rFonts w:ascii="Arial" w:hAnsi="Arial" w:cs="Arial"/>
        </w:rPr>
        <w:t xml:space="preserve"> </w:t>
      </w:r>
    </w:p>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60"/>
        <w:gridCol w:w="6117"/>
        <w:gridCol w:w="1170"/>
        <w:gridCol w:w="1622"/>
      </w:tblGrid>
      <w:tr w:rsidR="004A63D8" w:rsidRPr="00A40062" w14:paraId="6A6B8320" w14:textId="77777777" w:rsidTr="004C0585">
        <w:tc>
          <w:tcPr>
            <w:tcW w:w="361" w:type="dxa"/>
          </w:tcPr>
          <w:p w14:paraId="5BF8F4F5" w14:textId="77777777" w:rsidR="004A63D8" w:rsidRPr="00A40062" w:rsidRDefault="004A63D8" w:rsidP="004C0585">
            <w:pPr>
              <w:pStyle w:val="TableText"/>
              <w:widowControl w:val="0"/>
              <w:spacing w:before="40" w:after="40"/>
              <w:ind w:left="144"/>
              <w:rPr>
                <w:rFonts w:ascii="Arial" w:hAnsi="Arial" w:cs="Arial"/>
                <w:b/>
                <w:sz w:val="18"/>
                <w:szCs w:val="18"/>
              </w:rPr>
            </w:pPr>
            <w:r w:rsidRPr="00A40062">
              <w:rPr>
                <w:rFonts w:ascii="Arial" w:hAnsi="Arial" w:cs="Arial"/>
                <w:b/>
                <w:sz w:val="18"/>
                <w:szCs w:val="18"/>
              </w:rPr>
              <w:t>3.</w:t>
            </w:r>
          </w:p>
        </w:tc>
        <w:tc>
          <w:tcPr>
            <w:tcW w:w="9269" w:type="dxa"/>
            <w:gridSpan w:val="4"/>
          </w:tcPr>
          <w:p w14:paraId="78DA513D" w14:textId="77777777" w:rsidR="004A63D8" w:rsidRPr="00A40062" w:rsidRDefault="004A63D8" w:rsidP="004C0585">
            <w:pPr>
              <w:pStyle w:val="TableText"/>
              <w:widowControl w:val="0"/>
              <w:spacing w:before="40" w:after="40"/>
              <w:ind w:left="144"/>
              <w:rPr>
                <w:rFonts w:ascii="Arial" w:hAnsi="Arial" w:cs="Arial"/>
                <w:b/>
                <w:sz w:val="18"/>
                <w:szCs w:val="18"/>
              </w:rPr>
            </w:pPr>
            <w:r w:rsidRPr="00A40062">
              <w:rPr>
                <w:rFonts w:ascii="Arial" w:hAnsi="Arial" w:cs="Arial"/>
                <w:b/>
                <w:sz w:val="18"/>
                <w:szCs w:val="18"/>
              </w:rPr>
              <w:t>Develop business practices standards to improve the current operation of the wholesale electric market and develop and maintain business practice and communication standards for OASIS and Electronic Scheduling</w:t>
            </w:r>
          </w:p>
        </w:tc>
      </w:tr>
      <w:tr w:rsidR="004A63D8" w:rsidRPr="00A40062" w14:paraId="1F9415AC" w14:textId="77777777" w:rsidTr="004C0585">
        <w:tc>
          <w:tcPr>
            <w:tcW w:w="361" w:type="dxa"/>
          </w:tcPr>
          <w:p w14:paraId="3992471B" w14:textId="77777777" w:rsidR="004A63D8" w:rsidRPr="00A40062" w:rsidRDefault="004A63D8" w:rsidP="004C0585">
            <w:pPr>
              <w:pStyle w:val="TableText"/>
              <w:widowControl w:val="0"/>
              <w:spacing w:before="40" w:after="40"/>
              <w:ind w:left="144"/>
              <w:rPr>
                <w:rFonts w:ascii="Arial" w:hAnsi="Arial" w:cs="Arial"/>
                <w:sz w:val="18"/>
                <w:szCs w:val="18"/>
              </w:rPr>
            </w:pPr>
          </w:p>
        </w:tc>
        <w:tc>
          <w:tcPr>
            <w:tcW w:w="360" w:type="dxa"/>
          </w:tcPr>
          <w:p w14:paraId="3BBEA08A" w14:textId="77777777" w:rsidR="004A63D8" w:rsidRPr="00A40062" w:rsidRDefault="00CF5634" w:rsidP="004C0585">
            <w:pPr>
              <w:widowControl w:val="0"/>
              <w:spacing w:before="40" w:after="40"/>
              <w:ind w:left="144"/>
              <w:rPr>
                <w:rFonts w:ascii="Arial" w:hAnsi="Arial" w:cs="Arial"/>
                <w:sz w:val="18"/>
                <w:szCs w:val="18"/>
              </w:rPr>
            </w:pPr>
            <w:r>
              <w:rPr>
                <w:rFonts w:ascii="Arial" w:hAnsi="Arial" w:cs="Arial"/>
                <w:sz w:val="18"/>
                <w:szCs w:val="18"/>
              </w:rPr>
              <w:t>a</w:t>
            </w:r>
            <w:r w:rsidR="004A63D8" w:rsidRPr="00A40062">
              <w:rPr>
                <w:rFonts w:ascii="Arial" w:hAnsi="Arial" w:cs="Arial"/>
                <w:sz w:val="18"/>
                <w:szCs w:val="18"/>
              </w:rPr>
              <w:t>)</w:t>
            </w:r>
          </w:p>
        </w:tc>
        <w:tc>
          <w:tcPr>
            <w:tcW w:w="6117" w:type="dxa"/>
          </w:tcPr>
          <w:p w14:paraId="1B219DC9" w14:textId="77777777" w:rsidR="00CF5634" w:rsidRDefault="00CF5634" w:rsidP="004C0585">
            <w:pPr>
              <w:widowControl w:val="0"/>
              <w:spacing w:before="40" w:after="40"/>
              <w:ind w:left="144"/>
              <w:rPr>
                <w:sz w:val="18"/>
                <w:szCs w:val="18"/>
              </w:rPr>
            </w:pPr>
            <w:r w:rsidRPr="00000A28">
              <w:rPr>
                <w:sz w:val="18"/>
                <w:szCs w:val="18"/>
              </w:rPr>
              <w:t>Requirements for OASIS to use data in the Electric Industry Registry (</w:t>
            </w:r>
            <w:hyperlink r:id="rId7" w:history="1">
              <w:r w:rsidRPr="00000A28">
                <w:rPr>
                  <w:rStyle w:val="Hyperlink"/>
                  <w:sz w:val="18"/>
                  <w:szCs w:val="18"/>
                </w:rPr>
                <w:t>R12001</w:t>
              </w:r>
            </w:hyperlink>
            <w:r w:rsidRPr="00000A28">
              <w:rPr>
                <w:sz w:val="18"/>
                <w:szCs w:val="18"/>
              </w:rPr>
              <w:t>)</w:t>
            </w:r>
          </w:p>
          <w:p w14:paraId="73AEDEB7" w14:textId="77777777" w:rsidR="004A63D8" w:rsidRPr="00A40062" w:rsidRDefault="004A63D8" w:rsidP="004C0585">
            <w:pPr>
              <w:widowControl w:val="0"/>
              <w:spacing w:before="40" w:after="40"/>
              <w:ind w:left="144"/>
              <w:rPr>
                <w:rFonts w:ascii="Arial" w:hAnsi="Arial" w:cs="Arial"/>
                <w:sz w:val="18"/>
                <w:szCs w:val="18"/>
              </w:rPr>
            </w:pPr>
            <w:r w:rsidRPr="00000A28">
              <w:rPr>
                <w:sz w:val="18"/>
                <w:szCs w:val="18"/>
              </w:rPr>
              <w:t>Status: Started</w:t>
            </w:r>
          </w:p>
        </w:tc>
        <w:tc>
          <w:tcPr>
            <w:tcW w:w="1170" w:type="dxa"/>
          </w:tcPr>
          <w:p w14:paraId="16A30340" w14:textId="77777777" w:rsidR="004A63D8" w:rsidRPr="00A40062" w:rsidDel="00420B76" w:rsidRDefault="00CF5634" w:rsidP="004C0585">
            <w:pPr>
              <w:pStyle w:val="TableText"/>
              <w:widowControl w:val="0"/>
              <w:spacing w:before="40" w:after="40"/>
              <w:ind w:left="144"/>
              <w:jc w:val="center"/>
              <w:rPr>
                <w:rFonts w:ascii="Arial" w:hAnsi="Arial" w:cs="Arial"/>
                <w:sz w:val="18"/>
                <w:szCs w:val="18"/>
              </w:rPr>
            </w:pPr>
            <w:r>
              <w:rPr>
                <w:rFonts w:ascii="Arial" w:hAnsi="Arial" w:cs="Arial"/>
                <w:sz w:val="18"/>
                <w:szCs w:val="18"/>
              </w:rPr>
              <w:t>TBD</w:t>
            </w:r>
          </w:p>
        </w:tc>
        <w:tc>
          <w:tcPr>
            <w:tcW w:w="1622" w:type="dxa"/>
          </w:tcPr>
          <w:p w14:paraId="06C06FF7" w14:textId="77777777" w:rsidR="004A63D8" w:rsidRPr="00A40062" w:rsidRDefault="004A63D8" w:rsidP="004C0585">
            <w:pPr>
              <w:pStyle w:val="TableText"/>
              <w:widowControl w:val="0"/>
              <w:spacing w:before="40" w:after="40"/>
              <w:ind w:left="144"/>
              <w:rPr>
                <w:rFonts w:ascii="Arial" w:hAnsi="Arial" w:cs="Arial"/>
                <w:sz w:val="18"/>
                <w:szCs w:val="18"/>
              </w:rPr>
            </w:pPr>
            <w:r w:rsidRPr="00A40062">
              <w:rPr>
                <w:rFonts w:ascii="Arial" w:hAnsi="Arial" w:cs="Arial"/>
                <w:sz w:val="18"/>
                <w:szCs w:val="18"/>
              </w:rPr>
              <w:t>OASIS</w:t>
            </w:r>
          </w:p>
        </w:tc>
      </w:tr>
    </w:tbl>
    <w:p w14:paraId="0F103124" w14:textId="77777777" w:rsidR="004A63D8" w:rsidRPr="00CC54A8" w:rsidRDefault="004A63D8" w:rsidP="00CC54A8">
      <w:pPr>
        <w:tabs>
          <w:tab w:val="left" w:pos="1080"/>
        </w:tabs>
        <w:spacing w:before="120"/>
        <w:rPr>
          <w:rFonts w:ascii="Arial" w:hAnsi="Arial" w:cs="Arial"/>
          <w:b/>
        </w:rPr>
      </w:pPr>
    </w:p>
    <w:p w14:paraId="7B39FAC1" w14:textId="77777777" w:rsidR="00DB3043" w:rsidRPr="009E07F2" w:rsidRDefault="00DB3043" w:rsidP="00A506CF">
      <w:pPr>
        <w:autoSpaceDE w:val="0"/>
        <w:autoSpaceDN w:val="0"/>
        <w:adjustRightInd w:val="0"/>
        <w:spacing w:before="120"/>
        <w:rPr>
          <w:rFonts w:ascii="Arial" w:hAnsi="Arial" w:cs="Arial"/>
        </w:rPr>
      </w:pPr>
    </w:p>
    <w:p w14:paraId="7A55C5A8"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478CAE80" w14:textId="77777777" w:rsidR="00DB3043" w:rsidRPr="009E07F2" w:rsidRDefault="00CC54A8" w:rsidP="00A506CF">
      <w:pPr>
        <w:pStyle w:val="DefaultText"/>
        <w:spacing w:before="120"/>
        <w:rPr>
          <w:rFonts w:ascii="Arial" w:hAnsi="Arial" w:cs="Arial"/>
          <w:sz w:val="20"/>
        </w:rPr>
      </w:pPr>
      <w:r>
        <w:rPr>
          <w:rFonts w:ascii="Arial" w:hAnsi="Arial" w:cs="Arial"/>
          <w:sz w:val="20"/>
        </w:rPr>
        <w:t xml:space="preserve">The WEQ OASIS Subcommittee </w:t>
      </w:r>
      <w:r w:rsidRPr="00CC54A8">
        <w:rPr>
          <w:rFonts w:ascii="Arial" w:hAnsi="Arial" w:cs="Arial"/>
          <w:sz w:val="20"/>
        </w:rPr>
        <w:t xml:space="preserve">reviewed </w:t>
      </w:r>
      <w:r w:rsidR="009C3DCA">
        <w:rPr>
          <w:rFonts w:ascii="Arial" w:hAnsi="Arial" w:cs="Arial"/>
          <w:sz w:val="20"/>
        </w:rPr>
        <w:t>the 2019 Annual Plan Item 3</w:t>
      </w:r>
      <w:r w:rsidR="00947273">
        <w:rPr>
          <w:rFonts w:ascii="Arial" w:hAnsi="Arial" w:cs="Arial"/>
          <w:sz w:val="20"/>
        </w:rPr>
        <w:t>.a</w:t>
      </w:r>
      <w:r w:rsidR="009C3DCA">
        <w:rPr>
          <w:rFonts w:ascii="Arial" w:hAnsi="Arial" w:cs="Arial"/>
          <w:sz w:val="20"/>
        </w:rPr>
        <w:t xml:space="preserve"> and </w:t>
      </w:r>
      <w:r w:rsidRPr="00CC54A8">
        <w:rPr>
          <w:rFonts w:ascii="Arial" w:hAnsi="Arial" w:cs="Arial"/>
          <w:sz w:val="20"/>
        </w:rPr>
        <w:t xml:space="preserve">determined </w:t>
      </w:r>
      <w:r w:rsidR="00517808" w:rsidRPr="00517808">
        <w:rPr>
          <w:rFonts w:ascii="Arial" w:hAnsi="Arial" w:cs="Arial"/>
          <w:sz w:val="20"/>
        </w:rPr>
        <w:t xml:space="preserve">that </w:t>
      </w:r>
      <w:r w:rsidR="009C3DCA">
        <w:rPr>
          <w:rFonts w:ascii="Arial" w:hAnsi="Arial" w:cs="Arial"/>
          <w:sz w:val="20"/>
        </w:rPr>
        <w:t xml:space="preserve">at this time </w:t>
      </w:r>
      <w:r w:rsidR="00517808" w:rsidRPr="00517808">
        <w:rPr>
          <w:rFonts w:ascii="Arial" w:hAnsi="Arial" w:cs="Arial"/>
          <w:sz w:val="20"/>
        </w:rPr>
        <w:t xml:space="preserve">no action </w:t>
      </w:r>
      <w:r w:rsidR="009C3DCA">
        <w:rPr>
          <w:rFonts w:ascii="Arial" w:hAnsi="Arial" w:cs="Arial"/>
          <w:sz w:val="20"/>
        </w:rPr>
        <w:t xml:space="preserve">was </w:t>
      </w:r>
      <w:r w:rsidR="00517808" w:rsidRPr="00517808">
        <w:rPr>
          <w:rFonts w:ascii="Arial" w:hAnsi="Arial" w:cs="Arial"/>
          <w:sz w:val="20"/>
        </w:rPr>
        <w:t>needed to be taken</w:t>
      </w:r>
      <w:r>
        <w:rPr>
          <w:rFonts w:ascii="Arial" w:hAnsi="Arial" w:cs="Arial"/>
          <w:sz w:val="20"/>
        </w:rPr>
        <w:t>.</w:t>
      </w:r>
    </w:p>
    <w:p w14:paraId="7B0F30B3" w14:textId="77777777" w:rsidR="00DB3043" w:rsidRPr="009E07F2" w:rsidRDefault="00DB3043" w:rsidP="00A506CF">
      <w:pPr>
        <w:pStyle w:val="DefaultText"/>
        <w:spacing w:before="120"/>
        <w:rPr>
          <w:rFonts w:ascii="Arial" w:hAnsi="Arial" w:cs="Arial"/>
          <w:sz w:val="20"/>
        </w:rPr>
      </w:pPr>
    </w:p>
    <w:p w14:paraId="10CC38D1"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5AC7216" w14:textId="77777777" w:rsidR="00DB3043"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14:paraId="43A16665" w14:textId="77777777" w:rsidR="00641492" w:rsidRPr="009E07F2" w:rsidRDefault="00641492" w:rsidP="00A506CF">
      <w:pPr>
        <w:spacing w:before="120"/>
        <w:rPr>
          <w:rFonts w:ascii="Arial" w:hAnsi="Arial" w:cs="Arial"/>
        </w:rPr>
      </w:pPr>
    </w:p>
    <w:p w14:paraId="21E21792"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79AEFE92" w14:textId="77777777" w:rsidR="00B35288" w:rsidRDefault="00CC54A8" w:rsidP="00CC54A8">
      <w:pPr>
        <w:tabs>
          <w:tab w:val="left" w:pos="1080"/>
        </w:tabs>
        <w:spacing w:before="120"/>
        <w:rPr>
          <w:rFonts w:ascii="Arial" w:hAnsi="Arial" w:cs="Arial"/>
        </w:rPr>
      </w:pPr>
      <w:r>
        <w:rPr>
          <w:rFonts w:ascii="Arial" w:hAnsi="Arial" w:cs="Arial"/>
        </w:rPr>
        <w:t>Please see the minutes from the following meetings:</w:t>
      </w:r>
    </w:p>
    <w:p w14:paraId="496932A1" w14:textId="77777777" w:rsidR="00CC54A8" w:rsidRDefault="00CC54A8" w:rsidP="00CC54A8">
      <w:pPr>
        <w:tabs>
          <w:tab w:val="left" w:pos="1080"/>
        </w:tabs>
        <w:spacing w:before="120"/>
        <w:rPr>
          <w:rFonts w:ascii="Arial" w:hAnsi="Arial" w:cs="Arial"/>
        </w:rPr>
      </w:pPr>
      <w:r>
        <w:rPr>
          <w:rFonts w:ascii="Arial" w:hAnsi="Arial" w:cs="Arial"/>
        </w:rPr>
        <w:t xml:space="preserve"> </w:t>
      </w:r>
    </w:p>
    <w:p w14:paraId="63C8339C"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12/13/12</w:t>
      </w:r>
    </w:p>
    <w:p w14:paraId="1270E1CF"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01/15/13-01/17/13</w:t>
      </w:r>
    </w:p>
    <w:p w14:paraId="0F937887"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02/20/13-02/21/13</w:t>
      </w:r>
    </w:p>
    <w:p w14:paraId="27837A9B"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03/26/15</w:t>
      </w:r>
    </w:p>
    <w:p w14:paraId="7A03628C"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10/26/16-10/27/16</w:t>
      </w:r>
    </w:p>
    <w:p w14:paraId="6EE897AF"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10/25/17-10/26/17</w:t>
      </w:r>
    </w:p>
    <w:p w14:paraId="6C0FF41B" w14:textId="77777777" w:rsidR="00AD5B0E" w:rsidRDefault="00AD5B0E"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sidR="00B166A8">
        <w:rPr>
          <w:rFonts w:ascii="Arial" w:hAnsi="Arial" w:cs="Arial"/>
        </w:rPr>
        <w:t>11/28/17-11/30/17</w:t>
      </w:r>
    </w:p>
    <w:p w14:paraId="3B14A06D" w14:textId="77777777"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02/20/18-02/22/18</w:t>
      </w:r>
    </w:p>
    <w:p w14:paraId="215B4FBD" w14:textId="77777777"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03/27/18-03/28/18</w:t>
      </w:r>
    </w:p>
    <w:p w14:paraId="470ECCD8" w14:textId="77777777"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02/19/19-02/21/19</w:t>
      </w:r>
    </w:p>
    <w:p w14:paraId="1DD54360" w14:textId="77777777"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05/21/19-05/23/19</w:t>
      </w:r>
    </w:p>
    <w:p w14:paraId="1986899A" w14:textId="77777777"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06/25/19-06/27/19</w:t>
      </w:r>
    </w:p>
    <w:p w14:paraId="5959969C" w14:textId="77777777" w:rsidR="00947273" w:rsidRDefault="00947273"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07/</w:t>
      </w:r>
      <w:r w:rsidR="00B35288">
        <w:rPr>
          <w:rFonts w:ascii="Arial" w:hAnsi="Arial" w:cs="Arial"/>
        </w:rPr>
        <w:t>23/19-07/25/19</w:t>
      </w:r>
    </w:p>
    <w:p w14:paraId="5CF3CB51" w14:textId="77777777" w:rsidR="001211A6" w:rsidRPr="009E07F2" w:rsidRDefault="001211A6"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08/20/19-08/22/19</w:t>
      </w:r>
    </w:p>
    <w:sectPr w:rsidR="001211A6" w:rsidRPr="009E07F2">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E6C9C" w14:textId="77777777" w:rsidR="00FE40AA" w:rsidRDefault="00FE40AA">
      <w:r>
        <w:separator/>
      </w:r>
    </w:p>
  </w:endnote>
  <w:endnote w:type="continuationSeparator" w:id="0">
    <w:p w14:paraId="4E53CA7B" w14:textId="77777777" w:rsidR="00FE40AA" w:rsidRDefault="00FE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962F" w14:textId="77777777" w:rsidR="0091654A" w:rsidRDefault="0091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5226" w14:textId="77777777" w:rsidR="001F55B3" w:rsidRPr="001F55B3" w:rsidRDefault="00947273" w:rsidP="001F55B3">
    <w:pPr>
      <w:pStyle w:val="DefaultText"/>
      <w:jc w:val="right"/>
      <w:rPr>
        <w:rFonts w:ascii="Arial" w:hAnsi="Arial" w:cs="Arial"/>
        <w:sz w:val="20"/>
      </w:rPr>
    </w:pPr>
    <w:r>
      <w:rPr>
        <w:rFonts w:ascii="Arial" w:hAnsi="Arial" w:cs="Arial"/>
        <w:sz w:val="20"/>
      </w:rPr>
      <w:t>August 20-22</w:t>
    </w:r>
    <w:r w:rsidR="005262EA">
      <w:rPr>
        <w:rFonts w:ascii="Arial" w:hAnsi="Arial" w:cs="Arial"/>
        <w:sz w:val="20"/>
      </w:rPr>
      <w:t>, 2019</w:t>
    </w:r>
  </w:p>
  <w:p w14:paraId="01634EC1"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F615D4">
      <w:rPr>
        <w:rStyle w:val="PageNumber"/>
        <w:rFonts w:ascii="Arial" w:hAnsi="Arial" w:cs="Arial"/>
        <w:noProof/>
        <w:sz w:val="20"/>
      </w:rPr>
      <w:t>1</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03AB" w14:textId="77777777" w:rsidR="0091654A" w:rsidRDefault="0091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88024" w14:textId="77777777" w:rsidR="00FE40AA" w:rsidRDefault="00FE40AA">
      <w:r>
        <w:separator/>
      </w:r>
    </w:p>
  </w:footnote>
  <w:footnote w:type="continuationSeparator" w:id="0">
    <w:p w14:paraId="4BB5F562" w14:textId="77777777" w:rsidR="00FE40AA" w:rsidRDefault="00FE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DE37" w14:textId="77777777" w:rsidR="0091654A" w:rsidRDefault="00916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BE33" w14:textId="77777777" w:rsidR="001F55B3" w:rsidRDefault="00FE40AA" w:rsidP="001F55B3">
    <w:pPr>
      <w:pStyle w:val="BodyText"/>
    </w:pPr>
    <w:r>
      <w:object w:dxaOrig="1440" w:dyaOrig="1440" w14:anchorId="5A82B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32639907" r:id="rId2"/>
      </w:object>
    </w:r>
  </w:p>
  <w:p w14:paraId="24346426" w14:textId="02E16A4E" w:rsidR="001F55B3" w:rsidRDefault="0089037F"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RECOMMENDATION</w:t>
    </w:r>
    <w:r>
      <w:rPr>
        <w:rFonts w:ascii="Arial" w:hAnsi="Arial" w:cs="Arial"/>
        <w:b/>
        <w:sz w:val="22"/>
      </w:rPr>
      <w:br/>
    </w:r>
    <w:r w:rsidR="001F55B3">
      <w:rPr>
        <w:rFonts w:ascii="Arial" w:hAnsi="Arial" w:cs="Arial"/>
        <w:b/>
        <w:sz w:val="22"/>
      </w:rPr>
      <w:t xml:space="preserve"> </w:t>
    </w:r>
    <w:r>
      <w:rPr>
        <w:rFonts w:ascii="Arial" w:hAnsi="Arial" w:cs="Arial"/>
        <w:b/>
        <w:sz w:val="22"/>
      </w:rPr>
      <w:t xml:space="preserve">Approved by the </w:t>
    </w:r>
    <w:proofErr w:type="spellStart"/>
    <w:r>
      <w:rPr>
        <w:rFonts w:ascii="Arial" w:hAnsi="Arial" w:cs="Arial"/>
        <w:b/>
        <w:sz w:val="22"/>
      </w:rPr>
      <w:t>WEQ</w:t>
    </w:r>
    <w:proofErr w:type="spellEnd"/>
    <w:r>
      <w:rPr>
        <w:rFonts w:ascii="Arial" w:hAnsi="Arial" w:cs="Arial"/>
        <w:b/>
        <w:sz w:val="22"/>
      </w:rPr>
      <w:t xml:space="preserve"> Executive Committee on October 15, 2019</w:t>
    </w:r>
    <w:r w:rsidR="000407EA">
      <w:rPr>
        <w:rFonts w:ascii="Arial" w:hAnsi="Arial" w:cs="Arial"/>
        <w:b/>
        <w:sz w:val="22"/>
      </w:rPr>
      <w:br/>
    </w:r>
    <w:bookmarkStart w:id="0" w:name="_GoBack"/>
    <w:bookmarkEnd w:id="0"/>
  </w:p>
  <w:p w14:paraId="08F2D36F"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CC54A8">
      <w:rPr>
        <w:rFonts w:ascii="Arial" w:hAnsi="Arial" w:cs="Arial"/>
        <w:b/>
        <w:sz w:val="22"/>
      </w:rPr>
      <w:tab/>
      <w:t>WEQ</w:t>
    </w:r>
  </w:p>
  <w:p w14:paraId="66A603B1"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09E88A40" w14:textId="77777777"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CC54A8">
      <w:rPr>
        <w:rFonts w:ascii="Arial" w:hAnsi="Arial" w:cs="Arial"/>
        <w:b/>
        <w:sz w:val="22"/>
      </w:rPr>
      <w:t>WEQ OASIS Subcommittee</w:t>
    </w:r>
  </w:p>
  <w:p w14:paraId="390C70C6"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CC54A8">
      <w:rPr>
        <w:rFonts w:ascii="Arial" w:hAnsi="Arial" w:cs="Arial"/>
        <w:b/>
        <w:sz w:val="22"/>
      </w:rPr>
      <w:t>201</w:t>
    </w:r>
    <w:r w:rsidR="009C3DCA">
      <w:rPr>
        <w:rFonts w:ascii="Arial" w:hAnsi="Arial" w:cs="Arial"/>
        <w:b/>
        <w:sz w:val="22"/>
      </w:rPr>
      <w:t>9</w:t>
    </w:r>
    <w:r w:rsidR="00CC54A8">
      <w:rPr>
        <w:rFonts w:ascii="Arial" w:hAnsi="Arial" w:cs="Arial"/>
        <w:b/>
        <w:sz w:val="22"/>
      </w:rPr>
      <w:t xml:space="preserve"> WEQ Annual Plan Item 3.</w:t>
    </w:r>
    <w:r w:rsidR="009C5811">
      <w:rPr>
        <w:rFonts w:ascii="Arial" w:hAnsi="Arial" w:cs="Arial"/>
        <w:b/>
        <w:sz w:val="22"/>
      </w:rPr>
      <w:t>a</w:t>
    </w:r>
  </w:p>
  <w:p w14:paraId="2D4F2643" w14:textId="77777777"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009C5811" w:rsidRPr="009C5811">
      <w:rPr>
        <w:rFonts w:ascii="Arial" w:hAnsi="Arial" w:cs="Arial"/>
        <w:sz w:val="22"/>
      </w:rPr>
      <w:t>Requirements for OASIS to use data in the Electric Industry Registry (R12001)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8E7C" w14:textId="77777777" w:rsidR="0091654A" w:rsidRDefault="00916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8"/>
  </w:num>
  <w:num w:numId="4">
    <w:abstractNumId w:val="0"/>
  </w:num>
  <w:num w:numId="5">
    <w:abstractNumId w:val="5"/>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407EA"/>
    <w:rsid w:val="0007004F"/>
    <w:rsid w:val="000904F5"/>
    <w:rsid w:val="001211A6"/>
    <w:rsid w:val="00193F4D"/>
    <w:rsid w:val="001A01E8"/>
    <w:rsid w:val="001F55B3"/>
    <w:rsid w:val="00214EE1"/>
    <w:rsid w:val="002A3647"/>
    <w:rsid w:val="002B3F5E"/>
    <w:rsid w:val="002B7DD9"/>
    <w:rsid w:val="002D4148"/>
    <w:rsid w:val="002F592E"/>
    <w:rsid w:val="00382C52"/>
    <w:rsid w:val="003C679C"/>
    <w:rsid w:val="00440523"/>
    <w:rsid w:val="00481507"/>
    <w:rsid w:val="004A63D8"/>
    <w:rsid w:val="00517808"/>
    <w:rsid w:val="005262EA"/>
    <w:rsid w:val="0053019B"/>
    <w:rsid w:val="005D2CBF"/>
    <w:rsid w:val="00602F43"/>
    <w:rsid w:val="00641492"/>
    <w:rsid w:val="006B3298"/>
    <w:rsid w:val="006D7EDB"/>
    <w:rsid w:val="007404B6"/>
    <w:rsid w:val="007938E5"/>
    <w:rsid w:val="007D0D88"/>
    <w:rsid w:val="00847E91"/>
    <w:rsid w:val="0089037F"/>
    <w:rsid w:val="00894091"/>
    <w:rsid w:val="008B1436"/>
    <w:rsid w:val="008C0206"/>
    <w:rsid w:val="0091654A"/>
    <w:rsid w:val="00920B9D"/>
    <w:rsid w:val="00945792"/>
    <w:rsid w:val="00947273"/>
    <w:rsid w:val="00997585"/>
    <w:rsid w:val="009C3DCA"/>
    <w:rsid w:val="009C5811"/>
    <w:rsid w:val="009E07F2"/>
    <w:rsid w:val="00A506CF"/>
    <w:rsid w:val="00AC2B71"/>
    <w:rsid w:val="00AD5B0E"/>
    <w:rsid w:val="00AE79AB"/>
    <w:rsid w:val="00B166A8"/>
    <w:rsid w:val="00B35288"/>
    <w:rsid w:val="00BB61DF"/>
    <w:rsid w:val="00BC1FD0"/>
    <w:rsid w:val="00BD13B3"/>
    <w:rsid w:val="00BF38FC"/>
    <w:rsid w:val="00C849B1"/>
    <w:rsid w:val="00CC54A8"/>
    <w:rsid w:val="00CF5634"/>
    <w:rsid w:val="00D07C20"/>
    <w:rsid w:val="00D15293"/>
    <w:rsid w:val="00D412E9"/>
    <w:rsid w:val="00D90A35"/>
    <w:rsid w:val="00DB2561"/>
    <w:rsid w:val="00DB3043"/>
    <w:rsid w:val="00E6087D"/>
    <w:rsid w:val="00F44CAA"/>
    <w:rsid w:val="00F615D4"/>
    <w:rsid w:val="00F86155"/>
    <w:rsid w:val="00FE40AA"/>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D92740"/>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esb.org/pdf4/r12001.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2019-10-15T15:15:00Z</dcterms:created>
  <dcterms:modified xsi:type="dcterms:W3CDTF">2019-10-15T15:19:00Z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