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E974FE"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E974FE"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bookmarkStart w:id="0" w:name="_GoBack"/>
      <w:bookmarkEnd w:id="0"/>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E974FE"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E974FE"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A506CF" w:rsidRPr="009E07F2" w:rsidRDefault="007523BA" w:rsidP="009913DE">
      <w:pPr>
        <w:pStyle w:val="DefaultText"/>
        <w:spacing w:before="120"/>
        <w:ind w:left="720"/>
        <w:jc w:val="both"/>
        <w:rPr>
          <w:rFonts w:ascii="Arial" w:hAnsi="Arial" w:cs="Arial"/>
          <w:sz w:val="22"/>
        </w:rPr>
      </w:pPr>
      <w:r>
        <w:rPr>
          <w:rFonts w:ascii="Arial" w:hAnsi="Arial" w:cs="Arial"/>
          <w:sz w:val="22"/>
        </w:rPr>
        <w:t xml:space="preserve">Review annually at a minimum the accreditation </w:t>
      </w:r>
      <w:r w:rsidR="009913DE">
        <w:rPr>
          <w:rFonts w:ascii="Arial" w:hAnsi="Arial" w:cs="Arial"/>
          <w:sz w:val="22"/>
        </w:rPr>
        <w:t xml:space="preserve">WEQ-012 and the accreditation </w:t>
      </w:r>
      <w:r>
        <w:rPr>
          <w:rFonts w:ascii="Arial" w:hAnsi="Arial" w:cs="Arial"/>
          <w:sz w:val="22"/>
        </w:rPr>
        <w:t>requirements for Authorized Certification Authorities to determine if any changes are needed to meet market conditions</w:t>
      </w:r>
    </w:p>
    <w:p w:rsidR="00A506CF" w:rsidRPr="009E07F2" w:rsidRDefault="00A506CF" w:rsidP="00A506CF">
      <w:pPr>
        <w:pStyle w:val="DefaultText"/>
        <w:spacing w:before="120"/>
        <w:rPr>
          <w:rFonts w:ascii="Arial" w:hAnsi="Arial" w:cs="Arial"/>
          <w:sz w:val="22"/>
        </w:rPr>
      </w:pP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A506CF" w:rsidRPr="009E07F2" w:rsidRDefault="00E974FE" w:rsidP="004E3CC0">
      <w:pPr>
        <w:pStyle w:val="DefaultText"/>
        <w:spacing w:before="120"/>
        <w:ind w:left="720"/>
        <w:rPr>
          <w:rFonts w:ascii="Arial" w:hAnsi="Arial" w:cs="Arial"/>
          <w:sz w:val="22"/>
        </w:rPr>
      </w:pPr>
      <w:r>
        <w:rPr>
          <w:rFonts w:ascii="Arial" w:hAnsi="Arial" w:cs="Arial"/>
          <w:sz w:val="22"/>
        </w:rPr>
        <w:t>Proposed modifications to the NAESB Accreditation Requirements for Authorized Certification Authorities:</w:t>
      </w:r>
      <w:r w:rsidR="00AF2D13">
        <w:rPr>
          <w:rFonts w:ascii="Arial" w:hAnsi="Arial" w:cs="Arial"/>
          <w:sz w:val="22"/>
        </w:rPr>
        <w:t xml:space="preserve"> </w:t>
      </w:r>
      <w:hyperlink r:id="rId8" w:history="1">
        <w:r w:rsidR="004E3CC0" w:rsidRPr="004E3CC0">
          <w:rPr>
            <w:rStyle w:val="Hyperlink"/>
            <w:rFonts w:ascii="Arial" w:hAnsi="Arial" w:cs="Arial"/>
            <w:sz w:val="22"/>
            <w:szCs w:val="22"/>
          </w:rPr>
          <w:t>https://www.naesb.org/member_login_check.asp?doc=weq_2017_api_4a_rec_attach.docx</w:t>
        </w:r>
      </w:hyperlink>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rsidR="00DB3043" w:rsidRPr="009E07F2" w:rsidRDefault="00DB3043" w:rsidP="00A506CF">
      <w:pPr>
        <w:pStyle w:val="DefaultText"/>
        <w:spacing w:before="120"/>
        <w:rPr>
          <w:rFonts w:ascii="Arial" w:hAnsi="Arial" w:cs="Arial"/>
          <w:sz w:val="20"/>
        </w:rPr>
      </w:pPr>
    </w:p>
    <w:p w:rsidR="00DB3043" w:rsidRPr="009E07F2" w:rsidRDefault="00C849B1" w:rsidP="00C849B1">
      <w:pPr>
        <w:tabs>
          <w:tab w:val="left" w:pos="1080"/>
        </w:tabs>
        <w:spacing w:before="12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rsidR="00DB3043" w:rsidRPr="009E07F2" w:rsidRDefault="000074D5" w:rsidP="000074D5">
      <w:pPr>
        <w:autoSpaceDE w:val="0"/>
        <w:autoSpaceDN w:val="0"/>
        <w:adjustRightInd w:val="0"/>
        <w:spacing w:before="120"/>
        <w:ind w:left="720"/>
        <w:jc w:val="both"/>
        <w:rPr>
          <w:rFonts w:ascii="Arial" w:hAnsi="Arial" w:cs="Arial"/>
        </w:rPr>
      </w:pPr>
      <w:r>
        <w:rPr>
          <w:rFonts w:ascii="Arial" w:hAnsi="Arial" w:cs="Arial"/>
        </w:rPr>
        <w:t>201</w:t>
      </w:r>
      <w:r w:rsidR="00E974FE">
        <w:rPr>
          <w:rFonts w:ascii="Arial" w:hAnsi="Arial" w:cs="Arial"/>
        </w:rPr>
        <w:t>7</w:t>
      </w:r>
      <w:r w:rsidR="007523BA" w:rsidRPr="00C117F3">
        <w:rPr>
          <w:rFonts w:ascii="Arial" w:hAnsi="Arial" w:cs="Arial"/>
        </w:rPr>
        <w:t xml:space="preserve"> WEQ Annual Plan Item 4.a</w:t>
      </w:r>
      <w:r w:rsidR="00D621FD" w:rsidRPr="00C117F3">
        <w:rPr>
          <w:rFonts w:ascii="Arial" w:hAnsi="Arial" w:cs="Arial"/>
        </w:rPr>
        <w:t xml:space="preserve"> – </w:t>
      </w:r>
      <w:r w:rsidR="007523BA" w:rsidRPr="00C117F3">
        <w:rPr>
          <w:rFonts w:ascii="Arial" w:hAnsi="Arial" w:cs="Arial"/>
        </w:rPr>
        <w:t xml:space="preserve">Review annually at a minimum </w:t>
      </w:r>
      <w:r>
        <w:rPr>
          <w:rFonts w:ascii="Arial" w:hAnsi="Arial" w:cs="Arial"/>
        </w:rPr>
        <w:t xml:space="preserve">WEQ-012 and </w:t>
      </w:r>
      <w:r w:rsidR="007523BA" w:rsidRPr="00C117F3">
        <w:rPr>
          <w:rFonts w:ascii="Arial" w:hAnsi="Arial" w:cs="Arial"/>
        </w:rPr>
        <w:t>the accreditation requirements for Authorized Certification Authorities to determine if any changes are needed to meet market conditions</w:t>
      </w: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rsidR="00DB3043" w:rsidRPr="009E07F2" w:rsidRDefault="00E974FE" w:rsidP="000074D5">
      <w:pPr>
        <w:pStyle w:val="DefaultText"/>
        <w:spacing w:before="120"/>
        <w:ind w:left="720"/>
        <w:rPr>
          <w:rFonts w:ascii="Arial" w:hAnsi="Arial" w:cs="Arial"/>
          <w:sz w:val="20"/>
        </w:rPr>
      </w:pPr>
      <w:r>
        <w:rPr>
          <w:rFonts w:ascii="Arial" w:hAnsi="Arial" w:cs="Arial"/>
          <w:sz w:val="20"/>
        </w:rPr>
        <w:t xml:space="preserve">The proposed revisions modify Section 2.2.2 Authentication of Subscribers to provide new mappings for the identity proofing process methods.  Section 3.7.1 </w:t>
      </w:r>
      <w:r w:rsidR="00AF2D13">
        <w:rPr>
          <w:rFonts w:ascii="Arial" w:hAnsi="Arial" w:cs="Arial"/>
          <w:sz w:val="20"/>
        </w:rPr>
        <w:t>is modified to remove a requirement relating to action NAESB may take as this is adequately addressed by the Authorized Certification Authority Process.  Additional changes are made throughout the recommendation to correct the usage of the terms subscriber, applicant, and end entity.</w:t>
      </w: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rsidR="00DB3043" w:rsidRPr="009E07F2" w:rsidRDefault="00AF2D13" w:rsidP="000074D5">
      <w:pPr>
        <w:spacing w:before="120"/>
        <w:ind w:left="720"/>
        <w:jc w:val="both"/>
        <w:rPr>
          <w:rFonts w:ascii="Arial" w:hAnsi="Arial" w:cs="Arial"/>
        </w:rPr>
      </w:pPr>
      <w:r>
        <w:rPr>
          <w:rFonts w:ascii="Arial" w:hAnsi="Arial" w:cs="Arial"/>
        </w:rPr>
        <w:t>NIST revised the previous guidelines used to map to the identity proofing process methods.  The subcommittee did not want the specification to reference outdated documents.</w:t>
      </w:r>
    </w:p>
    <w:p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rsidR="00D621FD" w:rsidRDefault="00AF2D13" w:rsidP="000074D5">
      <w:pPr>
        <w:tabs>
          <w:tab w:val="left" w:pos="1080"/>
        </w:tabs>
        <w:spacing w:before="120"/>
        <w:ind w:left="720"/>
        <w:jc w:val="both"/>
        <w:rPr>
          <w:rFonts w:ascii="Arial" w:hAnsi="Arial" w:cs="Arial"/>
        </w:rPr>
      </w:pPr>
      <w:r>
        <w:rPr>
          <w:rFonts w:ascii="Arial" w:hAnsi="Arial" w:cs="Arial"/>
        </w:rPr>
        <w:t>Please see the minutes from the following meetings:</w:t>
      </w:r>
    </w:p>
    <w:p w:rsidR="00C117F3" w:rsidRDefault="00AF2D13" w:rsidP="00C117F3">
      <w:pPr>
        <w:tabs>
          <w:tab w:val="left" w:pos="1080"/>
        </w:tabs>
        <w:spacing w:before="120"/>
        <w:ind w:left="720"/>
        <w:rPr>
          <w:rFonts w:ascii="Arial" w:hAnsi="Arial" w:cs="Arial"/>
        </w:rPr>
      </w:pPr>
      <w:r>
        <w:rPr>
          <w:rFonts w:ascii="Arial" w:hAnsi="Arial" w:cs="Arial"/>
        </w:rPr>
        <w:t>July 19, 2017</w:t>
      </w:r>
    </w:p>
    <w:p w:rsidR="000074D5" w:rsidRDefault="00AF2D13" w:rsidP="00C117F3">
      <w:pPr>
        <w:tabs>
          <w:tab w:val="left" w:pos="1080"/>
        </w:tabs>
        <w:spacing w:before="120"/>
        <w:ind w:left="720"/>
        <w:rPr>
          <w:rFonts w:ascii="Arial" w:hAnsi="Arial" w:cs="Arial"/>
        </w:rPr>
      </w:pPr>
      <w:r>
        <w:rPr>
          <w:rFonts w:ascii="Arial" w:hAnsi="Arial" w:cs="Arial"/>
        </w:rPr>
        <w:t>September 7, 2017</w:t>
      </w:r>
    </w:p>
    <w:p w:rsidR="00AF2D13" w:rsidRDefault="00AF2D13" w:rsidP="00C117F3">
      <w:pPr>
        <w:tabs>
          <w:tab w:val="left" w:pos="1080"/>
        </w:tabs>
        <w:spacing w:before="120"/>
        <w:ind w:left="720"/>
        <w:rPr>
          <w:rFonts w:ascii="Arial" w:hAnsi="Arial" w:cs="Arial"/>
        </w:rPr>
      </w:pPr>
      <w:r>
        <w:rPr>
          <w:rFonts w:ascii="Arial" w:hAnsi="Arial" w:cs="Arial"/>
        </w:rPr>
        <w:t>September 19, 2017</w:t>
      </w:r>
    </w:p>
    <w:p w:rsidR="00AF2D13" w:rsidRDefault="00AF2D13" w:rsidP="00C117F3">
      <w:pPr>
        <w:tabs>
          <w:tab w:val="left" w:pos="1080"/>
        </w:tabs>
        <w:spacing w:before="120"/>
        <w:ind w:left="720"/>
        <w:rPr>
          <w:rFonts w:ascii="Arial" w:hAnsi="Arial" w:cs="Arial"/>
        </w:rPr>
      </w:pPr>
      <w:r>
        <w:rPr>
          <w:rFonts w:ascii="Arial" w:hAnsi="Arial" w:cs="Arial"/>
        </w:rPr>
        <w:t>October 12, 2017</w:t>
      </w:r>
    </w:p>
    <w:p w:rsidR="00C117F3" w:rsidRPr="00D621FD" w:rsidRDefault="00C117F3" w:rsidP="00D621FD">
      <w:pPr>
        <w:tabs>
          <w:tab w:val="left" w:pos="1080"/>
        </w:tabs>
        <w:spacing w:before="120"/>
        <w:ind w:left="720"/>
        <w:rPr>
          <w:rFonts w:ascii="Arial" w:hAnsi="Arial" w:cs="Arial"/>
        </w:rPr>
      </w:pPr>
    </w:p>
    <w:sectPr w:rsidR="00C117F3" w:rsidRPr="00D621FD">
      <w:headerReference w:type="default" r:id="rId9"/>
      <w:footerReference w:type="default" r:id="rId10"/>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B08" w:rsidRDefault="00A56B08">
      <w:r>
        <w:separator/>
      </w:r>
    </w:p>
  </w:endnote>
  <w:endnote w:type="continuationSeparator" w:id="0">
    <w:p w:rsidR="00A56B08" w:rsidRDefault="00A56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F3B" w:rsidRDefault="00EF6F3B" w:rsidP="001F55B3">
    <w:pPr>
      <w:pStyle w:val="DefaultText"/>
      <w:jc w:val="right"/>
      <w:rPr>
        <w:rFonts w:ascii="Arial" w:hAnsi="Arial" w:cs="Arial"/>
        <w:sz w:val="20"/>
      </w:rPr>
    </w:pPr>
  </w:p>
  <w:p w:rsidR="00EF6F3B" w:rsidRDefault="00E974FE" w:rsidP="001F55B3">
    <w:pPr>
      <w:pStyle w:val="DefaultText"/>
      <w:jc w:val="right"/>
      <w:rPr>
        <w:rFonts w:ascii="Arial" w:hAnsi="Arial" w:cs="Arial"/>
        <w:sz w:val="20"/>
      </w:rPr>
    </w:pPr>
    <w:r>
      <w:rPr>
        <w:rFonts w:ascii="Arial" w:hAnsi="Arial" w:cs="Arial"/>
        <w:sz w:val="20"/>
      </w:rPr>
      <w:t>October 12, 2017</w:t>
    </w:r>
  </w:p>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8319B4">
      <w:rPr>
        <w:rStyle w:val="PageNumber"/>
        <w:rFonts w:ascii="Arial" w:hAnsi="Arial" w:cs="Arial"/>
        <w:noProof/>
        <w:sz w:val="20"/>
      </w:rPr>
      <w:t>1</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B08" w:rsidRDefault="00A56B08">
      <w:r>
        <w:separator/>
      </w:r>
    </w:p>
  </w:footnote>
  <w:footnote w:type="continuationSeparator" w:id="0">
    <w:p w:rsidR="00A56B08" w:rsidRDefault="00A56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Default="00A56B08" w:rsidP="001F55B3">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569329427" r:id="rId2"/>
      </w:pic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6469EB" w:rsidRDefault="006469EB"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6469EB">
      <w:rPr>
        <w:rFonts w:ascii="Arial" w:hAnsi="Arial" w:cs="Arial"/>
        <w:b/>
        <w:sz w:val="22"/>
      </w:rPr>
      <w:tab/>
    </w:r>
    <w:r>
      <w:rPr>
        <w:rFonts w:ascii="Arial" w:hAnsi="Arial" w:cs="Arial"/>
        <w:b/>
        <w:sz w:val="22"/>
      </w:rPr>
      <w:t xml:space="preserve">For Quadrant: </w:t>
    </w:r>
    <w:r w:rsidR="007523BA">
      <w:rPr>
        <w:rFonts w:ascii="Arial" w:hAnsi="Arial" w:cs="Arial"/>
        <w:b/>
        <w:sz w:val="22"/>
      </w:rPr>
      <w:tab/>
    </w:r>
    <w:r w:rsidR="006469EB" w:rsidRPr="006469EB">
      <w:rPr>
        <w:rFonts w:ascii="Arial" w:hAnsi="Arial" w:cs="Arial"/>
        <w:sz w:val="22"/>
      </w:rPr>
      <w:t>WEQ</w:t>
    </w:r>
  </w:p>
  <w:p w:rsidR="001F55B3" w:rsidRDefault="006469EB" w:rsidP="006469EB">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sidR="001F55B3">
      <w:rPr>
        <w:rFonts w:ascii="Arial" w:hAnsi="Arial" w:cs="Arial"/>
        <w:b/>
        <w:sz w:val="22"/>
      </w:rPr>
      <w:t>Requesters:</w:t>
    </w:r>
    <w:r>
      <w:rPr>
        <w:rFonts w:ascii="Arial" w:hAnsi="Arial" w:cs="Arial"/>
        <w:b/>
        <w:sz w:val="22"/>
      </w:rPr>
      <w:t xml:space="preserve"> </w:t>
    </w:r>
    <w:r w:rsidR="007523BA">
      <w:rPr>
        <w:rFonts w:ascii="Arial" w:hAnsi="Arial" w:cs="Arial"/>
        <w:b/>
        <w:sz w:val="22"/>
      </w:rPr>
      <w:tab/>
    </w:r>
    <w:r w:rsidR="007523BA">
      <w:rPr>
        <w:rFonts w:ascii="Arial" w:hAnsi="Arial" w:cs="Arial"/>
        <w:b/>
        <w:sz w:val="22"/>
      </w:rPr>
      <w:tab/>
    </w:r>
    <w:r w:rsidRPr="006469EB">
      <w:rPr>
        <w:rFonts w:ascii="Arial" w:hAnsi="Arial" w:cs="Arial"/>
        <w:sz w:val="22"/>
      </w:rPr>
      <w:t>Cybersecurity Subcommittee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6469EB">
      <w:rPr>
        <w:rFonts w:ascii="Arial" w:hAnsi="Arial" w:cs="Arial"/>
        <w:b/>
        <w:sz w:val="22"/>
      </w:rPr>
      <w:tab/>
    </w:r>
    <w:r>
      <w:rPr>
        <w:rFonts w:ascii="Arial" w:hAnsi="Arial" w:cs="Arial"/>
        <w:b/>
        <w:sz w:val="22"/>
      </w:rPr>
      <w:t xml:space="preserve">Request No.: </w:t>
    </w:r>
    <w:r w:rsidR="007523BA">
      <w:rPr>
        <w:rFonts w:ascii="Arial" w:hAnsi="Arial" w:cs="Arial"/>
        <w:b/>
        <w:sz w:val="22"/>
      </w:rPr>
      <w:tab/>
    </w:r>
    <w:r w:rsidR="007523BA">
      <w:rPr>
        <w:rFonts w:ascii="Arial" w:hAnsi="Arial" w:cs="Arial"/>
        <w:b/>
        <w:sz w:val="22"/>
      </w:rPr>
      <w:tab/>
    </w:r>
    <w:r w:rsidR="00E974FE">
      <w:rPr>
        <w:rFonts w:ascii="Arial" w:hAnsi="Arial" w:cs="Arial"/>
        <w:sz w:val="22"/>
      </w:rPr>
      <w:t>2017</w:t>
    </w:r>
    <w:r w:rsidR="009913DE">
      <w:rPr>
        <w:rFonts w:ascii="Arial" w:hAnsi="Arial" w:cs="Arial"/>
        <w:sz w:val="22"/>
      </w:rPr>
      <w:t xml:space="preserve"> WEQ Annual Plan Item 4.a</w:t>
    </w:r>
    <w:r w:rsidRPr="006469EB">
      <w:rPr>
        <w:rFonts w:ascii="Arial" w:hAnsi="Arial" w:cs="Arial"/>
        <w:sz w:val="22"/>
      </w:rPr>
      <w:tab/>
    </w:r>
  </w:p>
  <w:p w:rsidR="001F55B3" w:rsidRPr="007523BA"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sz w:val="22"/>
      </w:rPr>
    </w:pPr>
    <w:r>
      <w:rPr>
        <w:rFonts w:ascii="Arial" w:hAnsi="Arial" w:cs="Arial"/>
        <w:b/>
        <w:sz w:val="22"/>
      </w:rPr>
      <w:t xml:space="preserve">                                      </w:t>
    </w:r>
    <w:r w:rsidR="006469EB">
      <w:rPr>
        <w:rFonts w:ascii="Arial" w:hAnsi="Arial" w:cs="Arial"/>
        <w:b/>
        <w:sz w:val="22"/>
      </w:rPr>
      <w:tab/>
    </w:r>
    <w:r>
      <w:rPr>
        <w:rFonts w:ascii="Arial" w:hAnsi="Arial" w:cs="Arial"/>
        <w:b/>
        <w:sz w:val="22"/>
      </w:rPr>
      <w:t>Request Title:</w:t>
    </w:r>
    <w:r>
      <w:rPr>
        <w:rFonts w:ascii="Arial" w:hAnsi="Arial" w:cs="Arial"/>
        <w:b/>
        <w:sz w:val="22"/>
      </w:rPr>
      <w:tab/>
    </w:r>
    <w:r w:rsidR="007523BA">
      <w:rPr>
        <w:rFonts w:ascii="Arial" w:hAnsi="Arial" w:cs="Arial"/>
        <w:sz w:val="22"/>
      </w:rPr>
      <w:t xml:space="preserve">Review annually at a minimum </w:t>
    </w:r>
    <w:r w:rsidR="009913DE">
      <w:rPr>
        <w:rFonts w:ascii="Arial" w:hAnsi="Arial" w:cs="Arial"/>
        <w:sz w:val="22"/>
      </w:rPr>
      <w:t xml:space="preserve">WEQ-012 and </w:t>
    </w:r>
    <w:r w:rsidR="007523BA">
      <w:rPr>
        <w:rFonts w:ascii="Arial" w:hAnsi="Arial" w:cs="Arial"/>
        <w:sz w:val="22"/>
      </w:rPr>
      <w:t>the accreditation requirements for Authorized Certification Authorities to determine if any changes are needed to meet market conditions</w:t>
    </w:r>
  </w:p>
  <w:p w:rsidR="001F55B3" w:rsidRDefault="001F5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074D5"/>
    <w:rsid w:val="000904F5"/>
    <w:rsid w:val="000E1A9F"/>
    <w:rsid w:val="00193F4D"/>
    <w:rsid w:val="001A01E8"/>
    <w:rsid w:val="001B42B8"/>
    <w:rsid w:val="001F55B3"/>
    <w:rsid w:val="00382C52"/>
    <w:rsid w:val="00440523"/>
    <w:rsid w:val="00481507"/>
    <w:rsid w:val="004E3CC0"/>
    <w:rsid w:val="005B2E8B"/>
    <w:rsid w:val="00602F43"/>
    <w:rsid w:val="006469EB"/>
    <w:rsid w:val="006B3298"/>
    <w:rsid w:val="006D7EDB"/>
    <w:rsid w:val="00715F3C"/>
    <w:rsid w:val="00737979"/>
    <w:rsid w:val="007523BA"/>
    <w:rsid w:val="008319B4"/>
    <w:rsid w:val="00832633"/>
    <w:rsid w:val="00965F60"/>
    <w:rsid w:val="009913DE"/>
    <w:rsid w:val="009B028E"/>
    <w:rsid w:val="009E07F2"/>
    <w:rsid w:val="00A02C07"/>
    <w:rsid w:val="00A506CF"/>
    <w:rsid w:val="00A56B08"/>
    <w:rsid w:val="00AF2D13"/>
    <w:rsid w:val="00BB61DF"/>
    <w:rsid w:val="00C117F3"/>
    <w:rsid w:val="00C849B1"/>
    <w:rsid w:val="00CB3E50"/>
    <w:rsid w:val="00D07C20"/>
    <w:rsid w:val="00D30030"/>
    <w:rsid w:val="00D621FD"/>
    <w:rsid w:val="00DB3043"/>
    <w:rsid w:val="00E01E91"/>
    <w:rsid w:val="00E974FE"/>
    <w:rsid w:val="00EC7999"/>
    <w:rsid w:val="00EF6F3B"/>
    <w:rsid w:val="00F34271"/>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C117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C117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esb.org/member_login_check.asp?doc=weq_2017_api_4a_rec_attach.doc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2</cp:revision>
  <cp:lastPrinted>2003-09-05T13:18:00Z</cp:lastPrinted>
  <dcterms:created xsi:type="dcterms:W3CDTF">2017-10-12T21:04:00Z</dcterms:created>
  <dcterms:modified xsi:type="dcterms:W3CDTF">2017-10-12T21:04:00Z</dcterms:modified>
</cp:coreProperties>
</file>