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F2" w:rsidRPr="001E72C2" w:rsidRDefault="00522AC2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:rsidR="003147F2" w:rsidRPr="001E72C2" w:rsidRDefault="003147F2" w:rsidP="00D045A3">
      <w:pPr>
        <w:pStyle w:val="TableText"/>
        <w:tabs>
          <w:tab w:val="num" w:pos="523"/>
        </w:tabs>
        <w:ind w:left="2070" w:hanging="2070"/>
        <w:rPr>
          <w:rFonts w:ascii="Arial" w:hAnsi="Arial" w:cs="Arial"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7348ED" w:rsidRPr="007348ED">
        <w:rPr>
          <w:rFonts w:ascii="Arial" w:hAnsi="Arial" w:cs="Arial"/>
          <w:bCs/>
          <w:szCs w:val="24"/>
        </w:rPr>
        <w:t>WEQ 2016 Annual Plan Item 1.d / R16002</w:t>
      </w:r>
    </w:p>
    <w:p w:rsidR="003147F2" w:rsidRPr="007348ED" w:rsidRDefault="003147F2" w:rsidP="003147F2">
      <w:pPr>
        <w:spacing w:before="120" w:after="120"/>
        <w:ind w:left="2520" w:hanging="252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 </w:t>
      </w:r>
      <w:r w:rsidR="007348ED" w:rsidRPr="007348ED">
        <w:rPr>
          <w:rFonts w:ascii="Arial" w:hAnsi="Arial" w:cs="Arial"/>
          <w:bCs/>
          <w:sz w:val="24"/>
          <w:szCs w:val="24"/>
        </w:rPr>
        <w:t>MISO</w:t>
      </w:r>
    </w:p>
    <w:p w:rsidR="007348ED" w:rsidRPr="007348ED" w:rsidRDefault="003147F2" w:rsidP="007348ED">
      <w:pPr>
        <w:pBdr>
          <w:bottom w:val="single" w:sz="4" w:space="1" w:color="auto"/>
        </w:pBdr>
        <w:spacing w:before="120" w:after="24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7348ED">
        <w:rPr>
          <w:rFonts w:ascii="Arial" w:hAnsi="Arial" w:cs="Arial"/>
          <w:sz w:val="24"/>
          <w:szCs w:val="24"/>
        </w:rPr>
        <w:t xml:space="preserve">December </w:t>
      </w:r>
      <w:r w:rsidR="00093210">
        <w:rPr>
          <w:rFonts w:ascii="Arial" w:hAnsi="Arial" w:cs="Arial"/>
          <w:sz w:val="24"/>
          <w:szCs w:val="24"/>
        </w:rPr>
        <w:t>8</w:t>
      </w:r>
      <w:r w:rsidR="001772A8">
        <w:rPr>
          <w:rFonts w:ascii="Arial" w:hAnsi="Arial" w:cs="Arial"/>
          <w:sz w:val="24"/>
          <w:szCs w:val="24"/>
        </w:rPr>
        <w:t>, 2016</w:t>
      </w:r>
    </w:p>
    <w:p w:rsidR="00187AEF" w:rsidRDefault="007348ED" w:rsidP="00187AEF">
      <w:pPr>
        <w:rPr>
          <w:rFonts w:cs="Arial"/>
        </w:rPr>
      </w:pPr>
      <w:r>
        <w:rPr>
          <w:rFonts w:cs="Arial"/>
        </w:rPr>
        <w:t>I</w:t>
      </w:r>
      <w:r w:rsidR="00B0121A">
        <w:rPr>
          <w:rFonts w:cs="Arial"/>
        </w:rPr>
        <w:t>n an effort to maintain consistency</w:t>
      </w:r>
      <w:r>
        <w:rPr>
          <w:rFonts w:cs="Arial"/>
        </w:rPr>
        <w:t xml:space="preserve"> with marking WEQ-009 </w:t>
      </w:r>
      <w:r w:rsidRPr="007348ED">
        <w:rPr>
          <w:rFonts w:cs="Arial"/>
        </w:rPr>
        <w:t>Standards of Conduct for Electric Transmission Providers</w:t>
      </w:r>
      <w:r>
        <w:rPr>
          <w:rFonts w:cs="Arial"/>
        </w:rPr>
        <w:t xml:space="preserve"> as “Reserved” </w:t>
      </w:r>
      <w:r w:rsidR="00B0121A">
        <w:rPr>
          <w:rFonts w:cs="Arial"/>
        </w:rPr>
        <w:t xml:space="preserve">and WEQ-002-4.2.13 with its subsections as “Reserved” </w:t>
      </w:r>
      <w:r>
        <w:rPr>
          <w:rFonts w:cs="Arial"/>
        </w:rPr>
        <w:t xml:space="preserve">we </w:t>
      </w:r>
      <w:r w:rsidR="00B0121A">
        <w:rPr>
          <w:rFonts w:cs="Arial"/>
        </w:rPr>
        <w:t>recommend</w:t>
      </w:r>
      <w:r>
        <w:rPr>
          <w:rFonts w:cs="Arial"/>
        </w:rPr>
        <w:t xml:space="preserve"> the following additional deletions be made to WEQ-006.</w:t>
      </w:r>
    </w:p>
    <w:p w:rsidR="007348ED" w:rsidRDefault="007348ED" w:rsidP="007348ED">
      <w:pPr>
        <w:pStyle w:val="ListParagraph"/>
        <w:numPr>
          <w:ilvl w:val="0"/>
          <w:numId w:val="8"/>
        </w:numPr>
      </w:pPr>
      <w:r>
        <w:t>Delete heading “Introduction”</w:t>
      </w:r>
    </w:p>
    <w:p w:rsidR="007348ED" w:rsidRDefault="007348ED" w:rsidP="007348ED">
      <w:pPr>
        <w:pStyle w:val="ListParagraph"/>
        <w:numPr>
          <w:ilvl w:val="0"/>
          <w:numId w:val="8"/>
        </w:numPr>
      </w:pPr>
      <w:r>
        <w:t>Delete heading “Applicability”</w:t>
      </w:r>
    </w:p>
    <w:p w:rsidR="00FA5D7F" w:rsidRPr="00FA5D7F" w:rsidRDefault="00FA5D7F" w:rsidP="007348ED">
      <w:pPr>
        <w:pStyle w:val="ListParagraph"/>
        <w:numPr>
          <w:ilvl w:val="0"/>
          <w:numId w:val="8"/>
        </w:numPr>
      </w:pPr>
      <w:r>
        <w:rPr>
          <w:rFonts w:cs="Arial"/>
        </w:rPr>
        <w:t>Section 006-0 d</w:t>
      </w:r>
      <w:bookmarkStart w:id="0" w:name="_GoBack"/>
      <w:bookmarkEnd w:id="0"/>
      <w:r w:rsidRPr="00FA5D7F">
        <w:rPr>
          <w:rFonts w:cs="Arial"/>
        </w:rPr>
        <w:t>elete “</w:t>
      </w:r>
      <w:r w:rsidRPr="00FA5D7F">
        <w:rPr>
          <w:rFonts w:cs="Arial"/>
        </w:rPr>
        <w:t>All previously designated definition of terms are considered reserved</w:t>
      </w:r>
      <w:r w:rsidRPr="00FA5D7F">
        <w:rPr>
          <w:rFonts w:cs="Arial"/>
        </w:rPr>
        <w:t>”</w:t>
      </w:r>
    </w:p>
    <w:p w:rsidR="007348ED" w:rsidRDefault="007348ED" w:rsidP="007348ED">
      <w:pPr>
        <w:pStyle w:val="ListParagraph"/>
        <w:numPr>
          <w:ilvl w:val="0"/>
          <w:numId w:val="8"/>
        </w:numPr>
      </w:pPr>
      <w:r>
        <w:t>Section 006-4 delete the heading “TIME ERROR INITIATION”</w:t>
      </w:r>
    </w:p>
    <w:p w:rsidR="007348ED" w:rsidRDefault="007348ED" w:rsidP="007348ED">
      <w:pPr>
        <w:pStyle w:val="ListParagraph"/>
        <w:numPr>
          <w:ilvl w:val="0"/>
          <w:numId w:val="8"/>
        </w:numPr>
      </w:pPr>
      <w:r>
        <w:t>Section 006-5 delete the heading “</w:t>
      </w:r>
      <w:r w:rsidRPr="007348ED">
        <w:t>INTERCONNECTION TIME MONITORING</w:t>
      </w:r>
      <w:r>
        <w:t>”</w:t>
      </w:r>
    </w:p>
    <w:p w:rsidR="007348ED" w:rsidRDefault="00462B76" w:rsidP="00462B76">
      <w:pPr>
        <w:pStyle w:val="ListParagraph"/>
        <w:numPr>
          <w:ilvl w:val="0"/>
          <w:numId w:val="8"/>
        </w:numPr>
      </w:pPr>
      <w:r>
        <w:t>Section 006-6 delete the heading “</w:t>
      </w:r>
      <w:r w:rsidRPr="00462B76">
        <w:t>TIME ERROR CORRECTION LABELING</w:t>
      </w:r>
      <w:r>
        <w:t>”</w:t>
      </w:r>
    </w:p>
    <w:p w:rsidR="007348ED" w:rsidRDefault="00462B76" w:rsidP="00462B76">
      <w:pPr>
        <w:pStyle w:val="ListParagraph"/>
        <w:numPr>
          <w:ilvl w:val="0"/>
          <w:numId w:val="8"/>
        </w:numPr>
      </w:pPr>
      <w:r>
        <w:t>Section 006-7 delete the heading “</w:t>
      </w:r>
      <w:r w:rsidRPr="00462B76">
        <w:t>TIME CORRECTION OFFSET</w:t>
      </w:r>
      <w:r>
        <w:t>”</w:t>
      </w:r>
    </w:p>
    <w:p w:rsidR="007348ED" w:rsidRDefault="007348ED" w:rsidP="007348ED"/>
    <w:p w:rsidR="000977F4" w:rsidRPr="00187AEF" w:rsidRDefault="000977F4" w:rsidP="00187AEF">
      <w:pPr>
        <w:jc w:val="center"/>
      </w:pPr>
    </w:p>
    <w:sectPr w:rsidR="000977F4" w:rsidRPr="00187AEF" w:rsidSect="00452E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6F" w:rsidRDefault="0059676F" w:rsidP="002F33E1">
      <w:pPr>
        <w:spacing w:after="0" w:line="240" w:lineRule="auto"/>
      </w:pPr>
      <w:r>
        <w:separator/>
      </w:r>
    </w:p>
  </w:endnote>
  <w:endnote w:type="continuationSeparator" w:id="0">
    <w:p w:rsidR="0059676F" w:rsidRDefault="0059676F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FA5D7F">
      <w:rPr>
        <w:noProof/>
      </w:rPr>
      <w:t>1</w:t>
    </w:r>
    <w:r w:rsidR="00E83BEF">
      <w:fldChar w:fldCharType="end"/>
    </w:r>
    <w:r>
      <w:t xml:space="preserve"> of </w:t>
    </w:r>
    <w:fldSimple w:instr=" NUMPAGES  \* Arabic  \* MERGEFORMAT ">
      <w:r w:rsidR="00FA5D7F">
        <w:rPr>
          <w:noProof/>
        </w:rPr>
        <w:t>1</w:t>
      </w:r>
    </w:fldSimple>
  </w:p>
  <w:p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6F" w:rsidRDefault="0059676F" w:rsidP="002F33E1">
      <w:pPr>
        <w:spacing w:after="0" w:line="240" w:lineRule="auto"/>
      </w:pPr>
      <w:r>
        <w:separator/>
      </w:r>
    </w:p>
  </w:footnote>
  <w:footnote w:type="continuationSeparator" w:id="0">
    <w:p w:rsidR="0059676F" w:rsidRDefault="0059676F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FAE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351"/>
    <w:multiLevelType w:val="hybridMultilevel"/>
    <w:tmpl w:val="3464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23DA"/>
    <w:multiLevelType w:val="hybridMultilevel"/>
    <w:tmpl w:val="2F12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B3D06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A"/>
    <w:rsid w:val="00011FD4"/>
    <w:rsid w:val="000122B9"/>
    <w:rsid w:val="00061E85"/>
    <w:rsid w:val="00067224"/>
    <w:rsid w:val="00093210"/>
    <w:rsid w:val="00094613"/>
    <w:rsid w:val="000977F4"/>
    <w:rsid w:val="000B12E5"/>
    <w:rsid w:val="000D0650"/>
    <w:rsid w:val="000D60EA"/>
    <w:rsid w:val="001001B5"/>
    <w:rsid w:val="001059FE"/>
    <w:rsid w:val="00107DD5"/>
    <w:rsid w:val="00134121"/>
    <w:rsid w:val="00145FC8"/>
    <w:rsid w:val="00151F37"/>
    <w:rsid w:val="00170854"/>
    <w:rsid w:val="00172713"/>
    <w:rsid w:val="001772A8"/>
    <w:rsid w:val="00181A94"/>
    <w:rsid w:val="00187AEF"/>
    <w:rsid w:val="001B13BE"/>
    <w:rsid w:val="001B732E"/>
    <w:rsid w:val="001E4B60"/>
    <w:rsid w:val="00202BCA"/>
    <w:rsid w:val="0020541C"/>
    <w:rsid w:val="002355DF"/>
    <w:rsid w:val="00260EE1"/>
    <w:rsid w:val="00265F8D"/>
    <w:rsid w:val="0026772C"/>
    <w:rsid w:val="002952F0"/>
    <w:rsid w:val="002F33E1"/>
    <w:rsid w:val="00305D2F"/>
    <w:rsid w:val="003147F2"/>
    <w:rsid w:val="003353F3"/>
    <w:rsid w:val="0037148D"/>
    <w:rsid w:val="003A0EA2"/>
    <w:rsid w:val="003A3BA7"/>
    <w:rsid w:val="003D11B1"/>
    <w:rsid w:val="003E0400"/>
    <w:rsid w:val="00437EEC"/>
    <w:rsid w:val="00452E62"/>
    <w:rsid w:val="00462B76"/>
    <w:rsid w:val="004664E8"/>
    <w:rsid w:val="004667EE"/>
    <w:rsid w:val="004C5B10"/>
    <w:rsid w:val="004C6772"/>
    <w:rsid w:val="00522AC2"/>
    <w:rsid w:val="005276DF"/>
    <w:rsid w:val="0054116A"/>
    <w:rsid w:val="005802F4"/>
    <w:rsid w:val="00590550"/>
    <w:rsid w:val="0059676F"/>
    <w:rsid w:val="005B3350"/>
    <w:rsid w:val="005D0FC6"/>
    <w:rsid w:val="005E2D00"/>
    <w:rsid w:val="00606477"/>
    <w:rsid w:val="00654666"/>
    <w:rsid w:val="006E1827"/>
    <w:rsid w:val="006E44F4"/>
    <w:rsid w:val="00707B2C"/>
    <w:rsid w:val="007348ED"/>
    <w:rsid w:val="0073736C"/>
    <w:rsid w:val="0077010E"/>
    <w:rsid w:val="00783BEC"/>
    <w:rsid w:val="007B06A5"/>
    <w:rsid w:val="00820F0D"/>
    <w:rsid w:val="0082495F"/>
    <w:rsid w:val="008638C0"/>
    <w:rsid w:val="00867D04"/>
    <w:rsid w:val="008B5D62"/>
    <w:rsid w:val="008D6463"/>
    <w:rsid w:val="008F2ACC"/>
    <w:rsid w:val="00923F19"/>
    <w:rsid w:val="00935818"/>
    <w:rsid w:val="0096651C"/>
    <w:rsid w:val="009B01B0"/>
    <w:rsid w:val="009D50DD"/>
    <w:rsid w:val="009E4EB7"/>
    <w:rsid w:val="009F2D76"/>
    <w:rsid w:val="00A01D3A"/>
    <w:rsid w:val="00A1415A"/>
    <w:rsid w:val="00A33BA5"/>
    <w:rsid w:val="00A724BE"/>
    <w:rsid w:val="00A81045"/>
    <w:rsid w:val="00A83295"/>
    <w:rsid w:val="00AB76A1"/>
    <w:rsid w:val="00AB7CFD"/>
    <w:rsid w:val="00AD1565"/>
    <w:rsid w:val="00AF25CC"/>
    <w:rsid w:val="00B0121A"/>
    <w:rsid w:val="00B06187"/>
    <w:rsid w:val="00B11C1A"/>
    <w:rsid w:val="00B422F3"/>
    <w:rsid w:val="00B46E28"/>
    <w:rsid w:val="00B57BE1"/>
    <w:rsid w:val="00B634D9"/>
    <w:rsid w:val="00BA02B5"/>
    <w:rsid w:val="00BB7010"/>
    <w:rsid w:val="00BC6431"/>
    <w:rsid w:val="00C10826"/>
    <w:rsid w:val="00C30175"/>
    <w:rsid w:val="00C57017"/>
    <w:rsid w:val="00C5731F"/>
    <w:rsid w:val="00C62A13"/>
    <w:rsid w:val="00C94CD4"/>
    <w:rsid w:val="00CA2DD9"/>
    <w:rsid w:val="00CA7CAE"/>
    <w:rsid w:val="00CE6EF3"/>
    <w:rsid w:val="00D045A3"/>
    <w:rsid w:val="00D07CF2"/>
    <w:rsid w:val="00D21026"/>
    <w:rsid w:val="00D30C4C"/>
    <w:rsid w:val="00D75DDE"/>
    <w:rsid w:val="00D830D6"/>
    <w:rsid w:val="00D927E4"/>
    <w:rsid w:val="00DF107A"/>
    <w:rsid w:val="00E41C86"/>
    <w:rsid w:val="00E72E04"/>
    <w:rsid w:val="00E83BEF"/>
    <w:rsid w:val="00E90EDB"/>
    <w:rsid w:val="00EC4CA4"/>
    <w:rsid w:val="00EF34E3"/>
    <w:rsid w:val="00F06449"/>
    <w:rsid w:val="00F25252"/>
    <w:rsid w:val="00F47A33"/>
    <w:rsid w:val="00F835D9"/>
    <w:rsid w:val="00F841BA"/>
    <w:rsid w:val="00F97A33"/>
    <w:rsid w:val="00FA3E78"/>
    <w:rsid w:val="00FA5D7F"/>
    <w:rsid w:val="00FB2A50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Hyperlink">
    <w:name w:val="Hyperlink"/>
    <w:basedOn w:val="DefaultParagraphFont"/>
    <w:uiPriority w:val="99"/>
    <w:unhideWhenUsed/>
    <w:rsid w:val="00CA7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Hyperlink">
    <w:name w:val="Hyperlink"/>
    <w:basedOn w:val="DefaultParagraphFont"/>
    <w:uiPriority w:val="99"/>
    <w:unhideWhenUsed/>
    <w:rsid w:val="00CA7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DA448-B11A-45E8-A7DC-A2805B80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KSpontak@misoenergy.org</dc:creator>
  <cp:lastModifiedBy>Kevin Spontak</cp:lastModifiedBy>
  <cp:revision>2</cp:revision>
  <cp:lastPrinted>2016-07-08T13:47:00Z</cp:lastPrinted>
  <dcterms:created xsi:type="dcterms:W3CDTF">2016-12-08T15:24:00Z</dcterms:created>
  <dcterms:modified xsi:type="dcterms:W3CDTF">2016-12-08T15:24:00Z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