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B74" w:rsidRDefault="00E32B74" w:rsidP="00E32B74">
      <w:pPr>
        <w:rPr>
          <w:rFonts w:ascii="Tahoma" w:eastAsia="Times New Roman" w:hAnsi="Tahoma" w:cs="Tahoma"/>
          <w:sz w:val="20"/>
          <w:szCs w:val="20"/>
        </w:rPr>
      </w:pPr>
      <w:bookmarkStart w:id="0" w:name="_MailOriginal"/>
      <w:r>
        <w:rPr>
          <w:rFonts w:ascii="Tahoma" w:eastAsia="Times New Roman" w:hAnsi="Tahoma" w:cs="Tahoma"/>
          <w:b/>
          <w:bCs/>
          <w:sz w:val="20"/>
          <w:szCs w:val="20"/>
        </w:rPr>
        <w:t>From:</w:t>
      </w:r>
      <w:r w:rsidR="00BB4752">
        <w:rPr>
          <w:rFonts w:ascii="Tahoma" w:eastAsia="Times New Roman" w:hAnsi="Tahoma" w:cs="Tahoma"/>
          <w:sz w:val="20"/>
          <w:szCs w:val="20"/>
        </w:rPr>
        <w:t xml:space="preserve"> </w:t>
      </w:r>
      <w:proofErr w:type="spellStart"/>
      <w:r w:rsidR="00BB4752">
        <w:rPr>
          <w:rFonts w:ascii="Tahoma" w:eastAsia="Times New Roman" w:hAnsi="Tahoma" w:cs="Tahoma"/>
          <w:sz w:val="20"/>
          <w:szCs w:val="20"/>
        </w:rPr>
        <w:t>Kedrowski</w:t>
      </w:r>
      <w:proofErr w:type="spellEnd"/>
      <w:r w:rsidR="0003429B">
        <w:rPr>
          <w:rFonts w:ascii="Tahoma" w:eastAsia="Times New Roman" w:hAnsi="Tahoma" w:cs="Tahoma"/>
          <w:sz w:val="20"/>
          <w:szCs w:val="20"/>
        </w:rPr>
        <w:t xml:space="preserve"> </w:t>
      </w:r>
      <w:bookmarkStart w:id="1" w:name="_GoBack"/>
      <w:bookmarkEnd w:id="1"/>
      <w:r w:rsidR="00BB4752">
        <w:rPr>
          <w:rFonts w:ascii="Tahoma" w:eastAsia="Times New Roman" w:hAnsi="Tahoma" w:cs="Tahoma"/>
          <w:sz w:val="20"/>
          <w:szCs w:val="20"/>
        </w:rPr>
        <w:t>Barbara</w:t>
      </w:r>
      <w:r>
        <w:rPr>
          <w:rFonts w:ascii="Tahoma" w:eastAsia="Times New Roman" w:hAnsi="Tahoma" w:cs="Tahoma"/>
          <w:sz w:val="20"/>
          <w:szCs w:val="20"/>
        </w:rPr>
        <w:br/>
      </w:r>
      <w:r>
        <w:rPr>
          <w:rFonts w:ascii="Tahoma" w:eastAsia="Times New Roman" w:hAnsi="Tahoma" w:cs="Tahoma"/>
          <w:b/>
          <w:bCs/>
          <w:sz w:val="20"/>
          <w:szCs w:val="20"/>
        </w:rPr>
        <w:t>Sent:</w:t>
      </w:r>
      <w:r>
        <w:rPr>
          <w:rFonts w:ascii="Tahoma" w:eastAsia="Times New Roman" w:hAnsi="Tahoma" w:cs="Tahoma"/>
          <w:sz w:val="20"/>
          <w:szCs w:val="20"/>
        </w:rPr>
        <w:t xml:space="preserve"> Tuesday, August 06, 2013 3:00 PM</w:t>
      </w:r>
      <w:r>
        <w:rPr>
          <w:rFonts w:ascii="Tahoma" w:eastAsia="Times New Roman" w:hAnsi="Tahoma" w:cs="Tahoma"/>
          <w:sz w:val="20"/>
          <w:szCs w:val="20"/>
        </w:rPr>
        <w:br/>
      </w:r>
      <w:r>
        <w:rPr>
          <w:rFonts w:ascii="Tahoma" w:eastAsia="Times New Roman" w:hAnsi="Tahoma" w:cs="Tahoma"/>
          <w:b/>
          <w:bCs/>
          <w:sz w:val="20"/>
          <w:szCs w:val="20"/>
        </w:rPr>
        <w:t>To:</w:t>
      </w:r>
      <w:r>
        <w:rPr>
          <w:rFonts w:ascii="Tahoma" w:eastAsia="Times New Roman" w:hAnsi="Tahoma" w:cs="Tahoma"/>
          <w:sz w:val="20"/>
          <w:szCs w:val="20"/>
        </w:rPr>
        <w:t xml:space="preserve"> naesb</w:t>
      </w:r>
      <w:r>
        <w:rPr>
          <w:rFonts w:ascii="Tahoma" w:eastAsia="Times New Roman" w:hAnsi="Tahoma" w:cs="Tahoma"/>
          <w:sz w:val="20"/>
          <w:szCs w:val="20"/>
        </w:rPr>
        <w:br/>
      </w:r>
      <w:r>
        <w:rPr>
          <w:rFonts w:ascii="Tahoma" w:eastAsia="Times New Roman" w:hAnsi="Tahoma" w:cs="Tahoma"/>
          <w:b/>
          <w:bCs/>
          <w:sz w:val="20"/>
          <w:szCs w:val="20"/>
        </w:rPr>
        <w:t>Subject:</w:t>
      </w:r>
      <w:r>
        <w:rPr>
          <w:rFonts w:ascii="Tahoma" w:eastAsia="Times New Roman" w:hAnsi="Tahoma" w:cs="Tahoma"/>
          <w:sz w:val="20"/>
          <w:szCs w:val="20"/>
        </w:rPr>
        <w:t xml:space="preserve"> Comments on Wholesale Electric Quadrant Annual Plan Item 3.d</w:t>
      </w:r>
    </w:p>
    <w:p w:rsidR="00E32B74" w:rsidRDefault="00E32B74" w:rsidP="00E32B74"/>
    <w:p w:rsidR="00E32B74" w:rsidRDefault="00E32B74" w:rsidP="00E32B74">
      <w:pPr>
        <w:rPr>
          <w:rFonts w:ascii="Trebuchet MS" w:hAnsi="Trebuchet MS"/>
          <w:sz w:val="20"/>
          <w:szCs w:val="20"/>
        </w:rPr>
      </w:pPr>
      <w:r>
        <w:rPr>
          <w:rFonts w:ascii="Trebuchet MS" w:hAnsi="Trebuchet MS"/>
          <w:sz w:val="20"/>
          <w:szCs w:val="20"/>
        </w:rPr>
        <w:t>Dear NAESB,</w:t>
      </w:r>
    </w:p>
    <w:p w:rsidR="00E32B74" w:rsidRDefault="00E32B74" w:rsidP="00E32B74">
      <w:pPr>
        <w:rPr>
          <w:rFonts w:ascii="Trebuchet MS" w:hAnsi="Trebuchet MS"/>
          <w:sz w:val="20"/>
          <w:szCs w:val="20"/>
        </w:rPr>
      </w:pPr>
    </w:p>
    <w:p w:rsidR="00E32B74" w:rsidRDefault="00E32B74" w:rsidP="00E32B74">
      <w:pPr>
        <w:pStyle w:val="PlainText"/>
      </w:pPr>
      <w:r>
        <w:t xml:space="preserve">We Energies </w:t>
      </w:r>
      <w:proofErr w:type="gramStart"/>
      <w:r>
        <w:t>has</w:t>
      </w:r>
      <w:proofErr w:type="gramEnd"/>
      <w:r>
        <w:t xml:space="preserve"> two comments:</w:t>
      </w:r>
    </w:p>
    <w:p w:rsidR="00E32B74" w:rsidRDefault="00E32B74" w:rsidP="00E32B74">
      <w:pPr>
        <w:pStyle w:val="PlainText"/>
      </w:pPr>
    </w:p>
    <w:p w:rsidR="00E32B74" w:rsidRDefault="00E32B74" w:rsidP="00E32B74">
      <w:pPr>
        <w:pStyle w:val="PlainText"/>
        <w:ind w:left="720" w:hanging="360"/>
      </w:pPr>
      <w:r>
        <w:t>1.</w:t>
      </w:r>
      <w:r>
        <w:rPr>
          <w:rFonts w:ascii="Times New Roman" w:hAnsi="Times New Roman"/>
          <w:sz w:val="14"/>
          <w:szCs w:val="14"/>
        </w:rPr>
        <w:t xml:space="preserve">    </w:t>
      </w:r>
      <w:r>
        <w:t xml:space="preserve">Page 6, section xxx-1.1.5.  There's confusion in this sentence:  </w:t>
      </w:r>
    </w:p>
    <w:p w:rsidR="00E32B74" w:rsidRDefault="00E32B74" w:rsidP="00E32B74">
      <w:pPr>
        <w:pStyle w:val="PlainText"/>
      </w:pPr>
    </w:p>
    <w:p w:rsidR="00E32B74" w:rsidRDefault="00E32B74" w:rsidP="00E32B74">
      <w:pPr>
        <w:pStyle w:val="PlainText"/>
        <w:ind w:left="720"/>
      </w:pPr>
      <w:r>
        <w:t>Entities that secure energy and transmission service to serve the electrical demand and energy requirements will be required to register as Load-Serving Entities (LSEs).  This is the only place in that section where they refer to Load Serving Entities (LSE).  Elsewhere they refer to Purchasing-Selling Entities (PSE).  In fact, that's the only place in the entire</w:t>
      </w:r>
      <w:proofErr w:type="gramStart"/>
      <w:r>
        <w:t>  document</w:t>
      </w:r>
      <w:proofErr w:type="gramEnd"/>
      <w:r>
        <w:t xml:space="preserve"> where LSE is referenced.</w:t>
      </w:r>
    </w:p>
    <w:p w:rsidR="00E32B74" w:rsidRDefault="00E32B74" w:rsidP="00E32B74">
      <w:pPr>
        <w:pStyle w:val="PlainText"/>
      </w:pPr>
    </w:p>
    <w:p w:rsidR="00E32B74" w:rsidRDefault="00E32B74" w:rsidP="00E32B74">
      <w:pPr>
        <w:pStyle w:val="PlainText"/>
        <w:ind w:left="720" w:hanging="360"/>
      </w:pPr>
      <w:r>
        <w:t>2.</w:t>
      </w:r>
      <w:r>
        <w:rPr>
          <w:rFonts w:ascii="Times New Roman" w:hAnsi="Times New Roman"/>
          <w:sz w:val="14"/>
          <w:szCs w:val="14"/>
        </w:rPr>
        <w:t xml:space="preserve">    </w:t>
      </w:r>
      <w:r>
        <w:t>Page 6, section xxx-1.1.4 there's something missing.  Look for the word APPROVALS Error!  Reference source not found.  Something is amiss.</w:t>
      </w:r>
    </w:p>
    <w:p w:rsidR="00E32B74" w:rsidRDefault="00E32B74" w:rsidP="00E32B74">
      <w:pPr>
        <w:pStyle w:val="PlainText"/>
      </w:pPr>
    </w:p>
    <w:p w:rsidR="00E32B74" w:rsidRDefault="00E32B74" w:rsidP="00E32B74">
      <w:pPr>
        <w:pStyle w:val="PlainText"/>
        <w:ind w:left="720"/>
      </w:pPr>
      <w:r>
        <w:t>The BA role has the ability to register Application Service URLs, define Source/Sink points associated with a PSE, and provide approvals as described in Section xxx-4, xxx-4</w:t>
      </w:r>
      <w:proofErr w:type="gramStart"/>
      <w:r>
        <w:t xml:space="preserve">  </w:t>
      </w:r>
      <w:proofErr w:type="spellStart"/>
      <w:r>
        <w:t>APPROVALSError</w:t>
      </w:r>
      <w:proofErr w:type="spellEnd"/>
      <w:proofErr w:type="gramEnd"/>
      <w:r>
        <w:t>! Reference source not found</w:t>
      </w:r>
      <w:proofErr w:type="gramStart"/>
      <w:r>
        <w:t>..</w:t>
      </w:r>
      <w:proofErr w:type="gramEnd"/>
      <w:r>
        <w:t>  The e-Tag specification states that a BA will be selectable in the Physical Path and Carbon Copy List.  The Physical Path relationship between BA and PSE is defined by the hierarchy of the EIR.</w:t>
      </w:r>
    </w:p>
    <w:p w:rsidR="00E32B74" w:rsidRDefault="00E32B74" w:rsidP="00E32B74">
      <w:pPr>
        <w:ind w:left="720"/>
        <w:rPr>
          <w:rFonts w:ascii="Trebuchet MS" w:hAnsi="Trebuchet MS"/>
          <w:sz w:val="20"/>
          <w:szCs w:val="20"/>
        </w:rPr>
      </w:pPr>
    </w:p>
    <w:p w:rsidR="00E32B74" w:rsidRDefault="00E32B74" w:rsidP="00E32B74">
      <w:pPr>
        <w:rPr>
          <w:rFonts w:ascii="Trebuchet MS" w:hAnsi="Trebuchet MS"/>
          <w:sz w:val="20"/>
          <w:szCs w:val="20"/>
        </w:rPr>
      </w:pPr>
      <w:r>
        <w:rPr>
          <w:rFonts w:ascii="Trebuchet MS" w:hAnsi="Trebuchet MS"/>
          <w:sz w:val="20"/>
          <w:szCs w:val="20"/>
        </w:rPr>
        <w:t>Thank you for the opportunity to review and comment.</w:t>
      </w:r>
    </w:p>
    <w:p w:rsidR="00E32B74" w:rsidRDefault="00E32B74" w:rsidP="00E32B74">
      <w:pPr>
        <w:rPr>
          <w:rFonts w:ascii="Trebuchet MS" w:hAnsi="Trebuchet MS"/>
          <w:sz w:val="20"/>
          <w:szCs w:val="20"/>
        </w:rPr>
      </w:pPr>
    </w:p>
    <w:p w:rsidR="00E32B74" w:rsidRDefault="00E32B74" w:rsidP="00E32B74">
      <w:pPr>
        <w:rPr>
          <w:rFonts w:ascii="Trebuchet MS" w:hAnsi="Trebuchet MS"/>
          <w:sz w:val="20"/>
          <w:szCs w:val="20"/>
        </w:rPr>
      </w:pPr>
    </w:p>
    <w:p w:rsidR="00E32B74" w:rsidRDefault="00E32B74" w:rsidP="00E32B74">
      <w:pPr>
        <w:rPr>
          <w:rFonts w:ascii="Trebuchet MS" w:hAnsi="Trebuchet MS"/>
          <w:sz w:val="20"/>
          <w:szCs w:val="20"/>
        </w:rPr>
      </w:pPr>
      <w:r>
        <w:rPr>
          <w:rFonts w:ascii="Trebuchet MS" w:hAnsi="Trebuchet MS"/>
          <w:sz w:val="20"/>
          <w:szCs w:val="20"/>
        </w:rPr>
        <w:t xml:space="preserve">Barb </w:t>
      </w:r>
      <w:proofErr w:type="spellStart"/>
      <w:r>
        <w:rPr>
          <w:rFonts w:ascii="Trebuchet MS" w:hAnsi="Trebuchet MS"/>
          <w:sz w:val="20"/>
          <w:szCs w:val="20"/>
        </w:rPr>
        <w:t>Kedrowski</w:t>
      </w:r>
      <w:proofErr w:type="spellEnd"/>
    </w:p>
    <w:p w:rsidR="00BB4752" w:rsidRDefault="00E32B74" w:rsidP="00E32B74">
      <w:pPr>
        <w:rPr>
          <w:rFonts w:ascii="Trebuchet MS" w:hAnsi="Trebuchet MS"/>
          <w:i/>
          <w:iCs/>
          <w:color w:val="000080"/>
          <w:sz w:val="15"/>
          <w:szCs w:val="15"/>
        </w:rPr>
      </w:pPr>
      <w:r>
        <w:rPr>
          <w:rFonts w:ascii="Trebuchet MS" w:hAnsi="Trebuchet MS"/>
          <w:sz w:val="20"/>
          <w:szCs w:val="20"/>
        </w:rPr>
        <w:t>Project Manager</w:t>
      </w:r>
      <w:r>
        <w:t xml:space="preserve"> </w:t>
      </w:r>
      <w:r>
        <w:br/>
      </w:r>
      <w:r>
        <w:rPr>
          <w:rFonts w:ascii="Trebuchet MS" w:hAnsi="Trebuchet MS"/>
          <w:sz w:val="20"/>
          <w:szCs w:val="20"/>
        </w:rPr>
        <w:t>Federal Regulatory &amp; Policy</w:t>
      </w:r>
      <w:r>
        <w:t xml:space="preserve"> </w:t>
      </w:r>
      <w:r>
        <w:br/>
      </w:r>
      <w:r>
        <w:rPr>
          <w:rFonts w:ascii="Trebuchet MS" w:hAnsi="Trebuchet MS"/>
          <w:sz w:val="20"/>
          <w:szCs w:val="20"/>
        </w:rPr>
        <w:t>We Energies</w:t>
      </w:r>
      <w:r>
        <w:t xml:space="preserve"> </w:t>
      </w:r>
      <w:r>
        <w:br/>
      </w:r>
    </w:p>
    <w:p w:rsidR="00E32B74" w:rsidRDefault="00E32B74" w:rsidP="00E32B74">
      <w:r>
        <w:rPr>
          <w:rFonts w:ascii="Trebuchet MS" w:hAnsi="Trebuchet MS"/>
          <w:i/>
          <w:iCs/>
          <w:color w:val="000080"/>
          <w:sz w:val="15"/>
          <w:szCs w:val="15"/>
        </w:rPr>
        <w:t>This e-mail message and any attached files are confidential and are intended solely for the use of the addressee (s) named above. This communication may contain material protected by attorney-client, work product, or other privileges. If you are not the intended recipient or person responsible for delivering this confidential communication to the intended recipient, you have received this communication in error, and any review, use, dissemination, forwarding, printing, copying, or other distribution of this e-mail message and any attached file is strictly prohibited. If you have received this confidential communication in error, please notify the sender immediately at 1-800-558-3303 extension 3572 and permanently delete the original message.</w:t>
      </w:r>
    </w:p>
    <w:p w:rsidR="00E32B74" w:rsidRDefault="00E32B74" w:rsidP="00E32B74">
      <w:pPr>
        <w:rPr>
          <w:rFonts w:ascii="Trebuchet MS" w:hAnsi="Trebuchet MS"/>
          <w:sz w:val="20"/>
          <w:szCs w:val="20"/>
        </w:rPr>
      </w:pPr>
    </w:p>
    <w:bookmarkEnd w:id="0"/>
    <w:p w:rsidR="00E32B74" w:rsidRDefault="00E32B74" w:rsidP="00E32B74">
      <w:pPr>
        <w:rPr>
          <w:rFonts w:ascii="Trebuchet MS" w:hAnsi="Trebuchet MS"/>
          <w:sz w:val="20"/>
          <w:szCs w:val="20"/>
        </w:rPr>
      </w:pPr>
    </w:p>
    <w:p w:rsidR="0034620B" w:rsidRDefault="0034620B"/>
    <w:sectPr w:rsidR="0034620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4052" w:rsidRDefault="00C74052" w:rsidP="00BB4752">
      <w:r>
        <w:separator/>
      </w:r>
    </w:p>
  </w:endnote>
  <w:endnote w:type="continuationSeparator" w:id="0">
    <w:p w:rsidR="00C74052" w:rsidRDefault="00C74052" w:rsidP="00BB4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4052" w:rsidRDefault="00C74052" w:rsidP="00BB4752">
      <w:r>
        <w:separator/>
      </w:r>
    </w:p>
  </w:footnote>
  <w:footnote w:type="continuationSeparator" w:id="0">
    <w:p w:rsidR="00C74052" w:rsidRDefault="00C74052" w:rsidP="00BB47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752" w:rsidRPr="00BB4752" w:rsidRDefault="00BB4752" w:rsidP="00BB4752">
    <w:pPr>
      <w:pStyle w:val="Header"/>
      <w:jc w:val="center"/>
      <w:rPr>
        <w:b/>
      </w:rPr>
    </w:pPr>
    <w:r w:rsidRPr="00BB4752">
      <w:rPr>
        <w:b/>
      </w:rPr>
      <w:t>Comments Submitted by We Energies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B74"/>
    <w:rsid w:val="0003429B"/>
    <w:rsid w:val="0034620B"/>
    <w:rsid w:val="00BB4752"/>
    <w:rsid w:val="00C16D25"/>
    <w:rsid w:val="00C74052"/>
    <w:rsid w:val="00E32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7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32B74"/>
    <w:rPr>
      <w:color w:val="0000FF"/>
      <w:u w:val="single"/>
    </w:rPr>
  </w:style>
  <w:style w:type="paragraph" w:styleId="PlainText">
    <w:name w:val="Plain Text"/>
    <w:basedOn w:val="Normal"/>
    <w:link w:val="PlainTextChar"/>
    <w:uiPriority w:val="99"/>
    <w:semiHidden/>
    <w:unhideWhenUsed/>
    <w:rsid w:val="00E32B74"/>
    <w:rPr>
      <w:rFonts w:ascii="Trebuchet MS" w:hAnsi="Trebuchet MS"/>
      <w:sz w:val="20"/>
      <w:szCs w:val="20"/>
    </w:rPr>
  </w:style>
  <w:style w:type="character" w:customStyle="1" w:styleId="PlainTextChar">
    <w:name w:val="Plain Text Char"/>
    <w:basedOn w:val="DefaultParagraphFont"/>
    <w:link w:val="PlainText"/>
    <w:uiPriority w:val="99"/>
    <w:semiHidden/>
    <w:rsid w:val="00E32B74"/>
    <w:rPr>
      <w:rFonts w:ascii="Trebuchet MS" w:hAnsi="Trebuchet MS" w:cs="Times New Roman"/>
      <w:sz w:val="20"/>
      <w:szCs w:val="20"/>
    </w:rPr>
  </w:style>
  <w:style w:type="paragraph" w:styleId="Header">
    <w:name w:val="header"/>
    <w:basedOn w:val="Normal"/>
    <w:link w:val="HeaderChar"/>
    <w:uiPriority w:val="99"/>
    <w:unhideWhenUsed/>
    <w:rsid w:val="00BB4752"/>
    <w:pPr>
      <w:tabs>
        <w:tab w:val="center" w:pos="4680"/>
        <w:tab w:val="right" w:pos="9360"/>
      </w:tabs>
    </w:pPr>
  </w:style>
  <w:style w:type="character" w:customStyle="1" w:styleId="HeaderChar">
    <w:name w:val="Header Char"/>
    <w:basedOn w:val="DefaultParagraphFont"/>
    <w:link w:val="Header"/>
    <w:uiPriority w:val="99"/>
    <w:rsid w:val="00BB4752"/>
    <w:rPr>
      <w:rFonts w:ascii="Calibri" w:hAnsi="Calibri" w:cs="Times New Roman"/>
    </w:rPr>
  </w:style>
  <w:style w:type="paragraph" w:styleId="Footer">
    <w:name w:val="footer"/>
    <w:basedOn w:val="Normal"/>
    <w:link w:val="FooterChar"/>
    <w:uiPriority w:val="99"/>
    <w:unhideWhenUsed/>
    <w:rsid w:val="00BB4752"/>
    <w:pPr>
      <w:tabs>
        <w:tab w:val="center" w:pos="4680"/>
        <w:tab w:val="right" w:pos="9360"/>
      </w:tabs>
    </w:pPr>
  </w:style>
  <w:style w:type="character" w:customStyle="1" w:styleId="FooterChar">
    <w:name w:val="Footer Char"/>
    <w:basedOn w:val="DefaultParagraphFont"/>
    <w:link w:val="Footer"/>
    <w:uiPriority w:val="99"/>
    <w:rsid w:val="00BB4752"/>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7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32B74"/>
    <w:rPr>
      <w:color w:val="0000FF"/>
      <w:u w:val="single"/>
    </w:rPr>
  </w:style>
  <w:style w:type="paragraph" w:styleId="PlainText">
    <w:name w:val="Plain Text"/>
    <w:basedOn w:val="Normal"/>
    <w:link w:val="PlainTextChar"/>
    <w:uiPriority w:val="99"/>
    <w:semiHidden/>
    <w:unhideWhenUsed/>
    <w:rsid w:val="00E32B74"/>
    <w:rPr>
      <w:rFonts w:ascii="Trebuchet MS" w:hAnsi="Trebuchet MS"/>
      <w:sz w:val="20"/>
      <w:szCs w:val="20"/>
    </w:rPr>
  </w:style>
  <w:style w:type="character" w:customStyle="1" w:styleId="PlainTextChar">
    <w:name w:val="Plain Text Char"/>
    <w:basedOn w:val="DefaultParagraphFont"/>
    <w:link w:val="PlainText"/>
    <w:uiPriority w:val="99"/>
    <w:semiHidden/>
    <w:rsid w:val="00E32B74"/>
    <w:rPr>
      <w:rFonts w:ascii="Trebuchet MS" w:hAnsi="Trebuchet MS" w:cs="Times New Roman"/>
      <w:sz w:val="20"/>
      <w:szCs w:val="20"/>
    </w:rPr>
  </w:style>
  <w:style w:type="paragraph" w:styleId="Header">
    <w:name w:val="header"/>
    <w:basedOn w:val="Normal"/>
    <w:link w:val="HeaderChar"/>
    <w:uiPriority w:val="99"/>
    <w:unhideWhenUsed/>
    <w:rsid w:val="00BB4752"/>
    <w:pPr>
      <w:tabs>
        <w:tab w:val="center" w:pos="4680"/>
        <w:tab w:val="right" w:pos="9360"/>
      </w:tabs>
    </w:pPr>
  </w:style>
  <w:style w:type="character" w:customStyle="1" w:styleId="HeaderChar">
    <w:name w:val="Header Char"/>
    <w:basedOn w:val="DefaultParagraphFont"/>
    <w:link w:val="Header"/>
    <w:uiPriority w:val="99"/>
    <w:rsid w:val="00BB4752"/>
    <w:rPr>
      <w:rFonts w:ascii="Calibri" w:hAnsi="Calibri" w:cs="Times New Roman"/>
    </w:rPr>
  </w:style>
  <w:style w:type="paragraph" w:styleId="Footer">
    <w:name w:val="footer"/>
    <w:basedOn w:val="Normal"/>
    <w:link w:val="FooterChar"/>
    <w:uiPriority w:val="99"/>
    <w:unhideWhenUsed/>
    <w:rsid w:val="00BB4752"/>
    <w:pPr>
      <w:tabs>
        <w:tab w:val="center" w:pos="4680"/>
        <w:tab w:val="right" w:pos="9360"/>
      </w:tabs>
    </w:pPr>
  </w:style>
  <w:style w:type="character" w:customStyle="1" w:styleId="FooterChar">
    <w:name w:val="Footer Char"/>
    <w:basedOn w:val="DefaultParagraphFont"/>
    <w:link w:val="Footer"/>
    <w:uiPriority w:val="99"/>
    <w:rsid w:val="00BB4752"/>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4550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314</Words>
  <Characters>1795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NAESB</dc:creator>
  <cp:lastModifiedBy>NAESB</cp:lastModifiedBy>
  <cp:revision>4</cp:revision>
  <dcterms:created xsi:type="dcterms:W3CDTF">2013-08-07T13:47:00Z</dcterms:created>
  <dcterms:modified xsi:type="dcterms:W3CDTF">2013-08-07T13:49:00Z</dcterms:modified>
</cp:coreProperties>
</file>