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480" w:rsidRPr="005D1B94" w:rsidRDefault="009A410F" w:rsidP="002B6A35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November 2</w:t>
      </w:r>
      <w:r w:rsidR="00A15EE2">
        <w:rPr>
          <w:rFonts w:ascii="Times New Roman" w:hAnsi="Times New Roman" w:cs="Times New Roman"/>
          <w:b w:val="0"/>
        </w:rPr>
        <w:t>7</w:t>
      </w:r>
      <w:r w:rsidR="00FC56B6">
        <w:rPr>
          <w:rFonts w:ascii="Times New Roman" w:hAnsi="Times New Roman" w:cs="Times New Roman"/>
          <w:b w:val="0"/>
        </w:rPr>
        <w:t>, 2017</w:t>
      </w:r>
    </w:p>
    <w:p w:rsidR="00AD2480" w:rsidRPr="005D1B94" w:rsidRDefault="00AD2480" w:rsidP="002B6A35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2B6A35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9A410F">
        <w:rPr>
          <w:bCs/>
        </w:rPr>
        <w:t>Elizabeth Mallett</w:t>
      </w:r>
      <w:r w:rsidR="00AB0485">
        <w:rPr>
          <w:bCs/>
        </w:rPr>
        <w:t>, NAESB Deputy Director</w:t>
      </w:r>
    </w:p>
    <w:p w:rsidR="00D33D41" w:rsidRPr="00D33D41" w:rsidRDefault="00AD2480" w:rsidP="002B6A35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FC56B6">
        <w:rPr>
          <w:b/>
          <w:bCs/>
        </w:rPr>
        <w:t>Update to the Board of Directors – WEQ Coordination</w:t>
      </w:r>
    </w:p>
    <w:p w:rsidR="00D33D41" w:rsidRDefault="00D33D41" w:rsidP="002B6A35">
      <w:pPr>
        <w:spacing w:before="120"/>
        <w:jc w:val="both"/>
      </w:pPr>
    </w:p>
    <w:p w:rsidR="00DF056A" w:rsidRDefault="00645A6E" w:rsidP="002B6A35">
      <w:pPr>
        <w:spacing w:before="120"/>
        <w:jc w:val="both"/>
      </w:pPr>
      <w:r>
        <w:t xml:space="preserve">In the latter half of 2017, NERC and NAESB strengthened their coordination ties due to several industry </w:t>
      </w:r>
      <w:r w:rsidR="00DF056A">
        <w:t>efforts</w:t>
      </w:r>
      <w:r>
        <w:t>.</w:t>
      </w:r>
      <w:r w:rsidR="00DF056A">
        <w:t xml:space="preserve"> </w:t>
      </w:r>
      <w:r w:rsidR="0050483F">
        <w:t xml:space="preserve"> </w:t>
      </w:r>
      <w:r>
        <w:t xml:space="preserve">As you may know, NAESB staff, WEQ leadership, and NERC staff hold regular conference calls </w:t>
      </w:r>
      <w:r w:rsidR="00DF056A">
        <w:t xml:space="preserve">to ensure </w:t>
      </w:r>
      <w:r>
        <w:t xml:space="preserve">that </w:t>
      </w:r>
      <w:r w:rsidR="00DF056A">
        <w:t xml:space="preserve">the organizations remain in lock-step regarding commercial and reliability industry issues.  Recent topics of discussion have included </w:t>
      </w:r>
      <w:r>
        <w:t xml:space="preserve">Parallel Flow Visualization, </w:t>
      </w:r>
      <w:r w:rsidR="002B6A35">
        <w:t xml:space="preserve">Standards Request R16008, </w:t>
      </w:r>
      <w:r>
        <w:t>and</w:t>
      </w:r>
      <w:r w:rsidR="00DF056A">
        <w:t xml:space="preserve"> </w:t>
      </w:r>
      <w:r w:rsidR="004D710A">
        <w:t>cybersecurity</w:t>
      </w:r>
      <w:r>
        <w:t>.</w:t>
      </w:r>
    </w:p>
    <w:p w:rsidR="002B6A35" w:rsidRPr="002B6A35" w:rsidRDefault="00645A6E" w:rsidP="002B6A35">
      <w:pPr>
        <w:spacing w:before="120"/>
        <w:jc w:val="both"/>
        <w:rPr>
          <w:bCs/>
          <w:iCs/>
        </w:rPr>
      </w:pPr>
      <w:r>
        <w:t xml:space="preserve">NAESB, NERC, and the Eastern Interconnection Data Sharing Network (EIDSN) continue to coordinate on the Parallel Flow Visualization effort.  </w:t>
      </w:r>
      <w:r w:rsidR="002B6A35">
        <w:t>O</w:t>
      </w:r>
      <w:r w:rsidR="0050483F">
        <w:t xml:space="preserve">n October 2, 2017, </w:t>
      </w:r>
      <w:r w:rsidR="0050483F" w:rsidRPr="00645A6E">
        <w:t xml:space="preserve">NAESB </w:t>
      </w:r>
      <w:r w:rsidR="0050483F">
        <w:t>submitted a</w:t>
      </w:r>
      <w:r w:rsidR="0050483F" w:rsidRPr="00645A6E">
        <w:t xml:space="preserve"> report </w:t>
      </w:r>
      <w:r w:rsidR="0050483F">
        <w:t>to FERC</w:t>
      </w:r>
      <w:r w:rsidR="0050483F" w:rsidRPr="00645A6E">
        <w:t xml:space="preserve"> in Docket No. EL14-82-000.</w:t>
      </w:r>
      <w:r w:rsidR="0050483F" w:rsidRPr="00645A6E">
        <w:rPr>
          <w:vertAlign w:val="superscript"/>
        </w:rPr>
        <w:footnoteReference w:id="1"/>
      </w:r>
      <w:r w:rsidR="0050483F">
        <w:t xml:space="preserve">  </w:t>
      </w:r>
      <w:r w:rsidRPr="00645A6E">
        <w:t xml:space="preserve">The report, drafted in coordination with NERC and EIDSN, provides the FERC with an update on the PFV field trial, which began on September 28, 2017.  </w:t>
      </w:r>
      <w:r>
        <w:t xml:space="preserve">The report </w:t>
      </w:r>
      <w:r w:rsidR="0050483F">
        <w:t xml:space="preserve">also </w:t>
      </w:r>
      <w:r>
        <w:t>states the</w:t>
      </w:r>
      <w:r w:rsidRPr="00645A6E">
        <w:t xml:space="preserve"> goals</w:t>
      </w:r>
      <w:r>
        <w:t xml:space="preserve"> </w:t>
      </w:r>
      <w:r w:rsidRPr="00645A6E">
        <w:t xml:space="preserve">between NAESB, NERC, and EIDSN </w:t>
      </w:r>
      <w:r>
        <w:t>as they move forward</w:t>
      </w:r>
      <w:r w:rsidR="0050483F">
        <w:t xml:space="preserve"> with the projected timeline.  Upon</w:t>
      </w:r>
      <w:r w:rsidR="0050483F" w:rsidRPr="0050483F">
        <w:t xml:space="preserve"> conclusion of the eighteen-month PFV field trial, the Interchange Distribution Calculator Working Group will provide a report on the results of the commercial metrics of the project, and the NAESB WEQ Business Practice Subcommittee (BPS) will utilize that report to </w:t>
      </w:r>
      <w:r w:rsidR="002B6A35">
        <w:t>conclude</w:t>
      </w:r>
      <w:r w:rsidR="0050483F" w:rsidRPr="0050483F">
        <w:t xml:space="preserve"> whether </w:t>
      </w:r>
      <w:r w:rsidR="002B6A35">
        <w:t>the NAESB standards should be modified.</w:t>
      </w:r>
      <w:r w:rsidR="0050483F" w:rsidRPr="0050483F">
        <w:t xml:space="preserve">  </w:t>
      </w:r>
      <w:r w:rsidR="0050483F">
        <w:t>Next, t</w:t>
      </w:r>
      <w:r w:rsidR="0050483F" w:rsidRPr="0050483F">
        <w:t xml:space="preserve">he WEQ BPS </w:t>
      </w:r>
      <w:r w:rsidR="0050483F">
        <w:t xml:space="preserve">will present the </w:t>
      </w:r>
      <w:r w:rsidR="0050483F" w:rsidRPr="0050483F">
        <w:t>recommendation to the WEQ Executive Committee for its consideration.</w:t>
      </w:r>
      <w:r w:rsidR="0050483F" w:rsidRPr="0050483F">
        <w:rPr>
          <w:bCs/>
          <w:iCs/>
        </w:rPr>
        <w:t xml:space="preserve">  </w:t>
      </w:r>
      <w:r w:rsidR="0050483F">
        <w:rPr>
          <w:bCs/>
          <w:iCs/>
        </w:rPr>
        <w:t>Now held in abeyance until the conclusion of the field trial</w:t>
      </w:r>
      <w:r w:rsidR="0050483F" w:rsidRPr="0050483F">
        <w:rPr>
          <w:bCs/>
          <w:iCs/>
        </w:rPr>
        <w:t>, the recommendation for the PFV Business Practice Standards was voted out of the WEQ Executive Committee in February 2015</w:t>
      </w:r>
      <w:r w:rsidR="0050483F">
        <w:rPr>
          <w:bCs/>
          <w:iCs/>
        </w:rPr>
        <w:t>.</w:t>
      </w:r>
    </w:p>
    <w:p w:rsidR="00645A6E" w:rsidRDefault="002B6A35" w:rsidP="002B6A35">
      <w:pPr>
        <w:spacing w:before="120"/>
        <w:jc w:val="both"/>
      </w:pPr>
      <w:r>
        <w:t>Back in May, NAESB coordinated with NERC to attain a letter indicating that the NERC requirements referenced in Standards Request R16008 were effectively retired when NERC removed the Purchasing-Selling Entity functional entity registration category.</w:t>
      </w:r>
      <w:r>
        <w:rPr>
          <w:rStyle w:val="FootnoteReference"/>
        </w:rPr>
        <w:footnoteReference w:id="2"/>
      </w:r>
      <w:r>
        <w:t xml:space="preserve">  This effort was taken in response to the joint standards development effort between the </w:t>
      </w:r>
      <w:r w:rsidR="00DF056A">
        <w:t>WEQ BPS and the WEQ Coordinate Interchange Scheduling Subcommittee (CISS)</w:t>
      </w:r>
      <w:r>
        <w:t xml:space="preserve"> </w:t>
      </w:r>
      <w:r w:rsidR="001550B8">
        <w:t>to address</w:t>
      </w:r>
      <w:bookmarkStart w:id="1" w:name="_GoBack"/>
      <w:bookmarkEnd w:id="1"/>
      <w:r>
        <w:t xml:space="preserve"> Standards Request R16008/2017 WEQ Annual Plan Item 1.d.i – Modifications to WEQ-004 Coordinate Interchange Business Practice Standards for dynamic tags and pseudo-tie type e-Tags.  On July 10, 2017, the </w:t>
      </w:r>
      <w:r w:rsidR="00DF056A">
        <w:t xml:space="preserve">recommendation </w:t>
      </w:r>
      <w:r>
        <w:t>was voted out of the subcommittees and the WEQ Executive Committee adopted the recommendation on August 15, 2017.  Ratified on September 10, 2017, the</w:t>
      </w:r>
      <w:r w:rsidR="0071762C">
        <w:t xml:space="preserve"> recommendation proposes the incorporation of two NERC Reliability Standard requirements </w:t>
      </w:r>
      <w:r w:rsidR="00DF056A">
        <w:t>related to dynamic tagging and pseudo-ties applicable to the Purchas</w:t>
      </w:r>
      <w:r>
        <w:t>ing-</w:t>
      </w:r>
      <w:r w:rsidR="00DF056A">
        <w:t>Selling Entity</w:t>
      </w:r>
      <w:r>
        <w:t>.</w:t>
      </w:r>
    </w:p>
    <w:p w:rsidR="000101E8" w:rsidRPr="00635D85" w:rsidRDefault="000101E8" w:rsidP="002B6A35">
      <w:pPr>
        <w:spacing w:before="120"/>
        <w:jc w:val="both"/>
      </w:pPr>
      <w:r>
        <w:t>Further NERC and NAESB staff coordination was necessary during the WEQ Cybersecurity Subcommittee standards development effort to address 2017 WEQ Annual Plan Item 4.b</w:t>
      </w:r>
      <w:r w:rsidR="00A213C5">
        <w:t xml:space="preserve">, </w:t>
      </w:r>
      <w:r w:rsidRPr="000101E8">
        <w:t>requir</w:t>
      </w:r>
      <w:r w:rsidR="00A213C5">
        <w:t>ing</w:t>
      </w:r>
      <w:r w:rsidRPr="000101E8">
        <w:t xml:space="preserve"> the WEQ CSS to evaluate and modify </w:t>
      </w:r>
      <w:r>
        <w:t xml:space="preserve">the </w:t>
      </w:r>
      <w:r w:rsidRPr="000101E8">
        <w:t xml:space="preserve">standards as needed to support and/or complement the current version of the NERC Critical Infrastructure Protection (CIP) </w:t>
      </w:r>
      <w:r>
        <w:t xml:space="preserve">Reliability </w:t>
      </w:r>
      <w:r w:rsidRPr="000101E8">
        <w:t>Standards</w:t>
      </w:r>
      <w:r w:rsidRPr="000101E8">
        <w:rPr>
          <w:vertAlign w:val="superscript"/>
        </w:rPr>
        <w:t xml:space="preserve"> </w:t>
      </w:r>
      <w:r w:rsidRPr="000101E8">
        <w:t xml:space="preserve">and any other activities of NERC and the FERC related to cybersecurity.  As part of these discussions, NERC staff </w:t>
      </w:r>
      <w:r w:rsidR="00A213C5">
        <w:t>conferred on</w:t>
      </w:r>
      <w:r>
        <w:t xml:space="preserve"> </w:t>
      </w:r>
      <w:r w:rsidRPr="000101E8">
        <w:t xml:space="preserve">whether the NERC Reliability Standards being developed as part of the effort </w:t>
      </w:r>
      <w:r w:rsidR="00A213C5">
        <w:t xml:space="preserve">in </w:t>
      </w:r>
      <w:r w:rsidR="00A213C5" w:rsidRPr="000101E8">
        <w:t xml:space="preserve">Project 2016-03 </w:t>
      </w:r>
      <w:r w:rsidRPr="000101E8">
        <w:t xml:space="preserve">would impact tools referenced by NAESB standards, such as OASIS and the </w:t>
      </w:r>
      <w:r>
        <w:t>Electric Industry Registry</w:t>
      </w:r>
      <w:r w:rsidRPr="000101E8">
        <w:t xml:space="preserve">, or if the NAESB ACAs that issue digital certificates would be considered vendors under the new NERC standards.  </w:t>
      </w:r>
      <w:r>
        <w:t xml:space="preserve">NERC provided a </w:t>
      </w:r>
      <w:r w:rsidRPr="000101E8">
        <w:t xml:space="preserve">statement </w:t>
      </w:r>
      <w:r>
        <w:t xml:space="preserve">to the </w:t>
      </w:r>
      <w:r w:rsidRPr="000101E8">
        <w:t xml:space="preserve">WEQ CSS that </w:t>
      </w:r>
      <w:r>
        <w:t xml:space="preserve">indicated that </w:t>
      </w:r>
      <w:r w:rsidRPr="000101E8">
        <w:t xml:space="preserve">the CIP Reliability Standards would only be applicable to systems and tools entities </w:t>
      </w:r>
      <w:r>
        <w:t xml:space="preserve">that </w:t>
      </w:r>
      <w:r w:rsidRPr="000101E8">
        <w:t xml:space="preserve">have </w:t>
      </w:r>
      <w:r>
        <w:t xml:space="preserve">been </w:t>
      </w:r>
      <w:r w:rsidRPr="000101E8">
        <w:t>previously designated as having a high or medium impact on bulk electric reliabilit</w:t>
      </w:r>
      <w:r>
        <w:t xml:space="preserve">y.  </w:t>
      </w:r>
      <w:r w:rsidR="00A32EE4">
        <w:t>Subsequently, t</w:t>
      </w:r>
      <w:r w:rsidRPr="000101E8">
        <w:t xml:space="preserve">he </w:t>
      </w:r>
      <w:r w:rsidR="00A32EE4">
        <w:t xml:space="preserve">WEQ CSS </w:t>
      </w:r>
      <w:r>
        <w:t>approved a</w:t>
      </w:r>
      <w:r w:rsidRPr="000101E8">
        <w:t xml:space="preserve"> no action recommendation during its September meeting.</w:t>
      </w:r>
    </w:p>
    <w:sectPr w:rsidR="000101E8" w:rsidRPr="00635D85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38C" w:rsidRDefault="0071238C">
      <w:r>
        <w:separator/>
      </w:r>
    </w:p>
  </w:endnote>
  <w:endnote w:type="continuationSeparator" w:id="0">
    <w:p w:rsidR="0071238C" w:rsidRDefault="0071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805" w:rsidRPr="00176FB9" w:rsidRDefault="00FC56B6" w:rsidP="002B6A35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Update to the Board of Directors – WEQ Coordination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38C" w:rsidRDefault="0071238C">
      <w:r>
        <w:separator/>
      </w:r>
    </w:p>
  </w:footnote>
  <w:footnote w:type="continuationSeparator" w:id="0">
    <w:p w:rsidR="0071238C" w:rsidRDefault="0071238C">
      <w:r>
        <w:continuationSeparator/>
      </w:r>
    </w:p>
  </w:footnote>
  <w:footnote w:id="1">
    <w:p w:rsidR="0050483F" w:rsidRPr="002B6A35" w:rsidRDefault="0050483F" w:rsidP="002B6A35">
      <w:pPr>
        <w:pStyle w:val="FootnoteText"/>
        <w:spacing w:before="0"/>
        <w:rPr>
          <w:rFonts w:ascii="Times New Roman" w:hAnsi="Times New Roman"/>
          <w:sz w:val="16"/>
          <w:szCs w:val="16"/>
        </w:rPr>
      </w:pPr>
      <w:r w:rsidRPr="002B6A35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B6A35">
        <w:rPr>
          <w:rFonts w:ascii="Times New Roman" w:hAnsi="Times New Roman"/>
          <w:sz w:val="16"/>
          <w:szCs w:val="16"/>
        </w:rPr>
        <w:t xml:space="preserve"> The October 2, 2017 NAESB Status Report to FERC is available at the following link: </w:t>
      </w:r>
      <w:hyperlink r:id="rId1" w:history="1">
        <w:r w:rsidRPr="002B6A35">
          <w:rPr>
            <w:rStyle w:val="Hyperlink"/>
            <w:rFonts w:ascii="Times New Roman" w:hAnsi="Times New Roman"/>
            <w:sz w:val="16"/>
            <w:szCs w:val="16"/>
          </w:rPr>
          <w:t>https://www.naesb.org/pdf4/ferc100217_naesb_pfv_status_report.pdf</w:t>
        </w:r>
      </w:hyperlink>
      <w:r w:rsidRPr="002B6A35">
        <w:rPr>
          <w:rFonts w:ascii="Times New Roman" w:hAnsi="Times New Roman"/>
          <w:sz w:val="16"/>
          <w:szCs w:val="16"/>
        </w:rPr>
        <w:t>.</w:t>
      </w:r>
    </w:p>
  </w:footnote>
  <w:footnote w:id="2">
    <w:p w:rsidR="002B6A35" w:rsidRPr="0071762C" w:rsidRDefault="002B6A35" w:rsidP="002B6A35">
      <w:pPr>
        <w:pStyle w:val="FootnoteText"/>
        <w:spacing w:before="0"/>
        <w:rPr>
          <w:rFonts w:ascii="Times New Roman" w:hAnsi="Times New Roman"/>
          <w:sz w:val="18"/>
          <w:szCs w:val="18"/>
        </w:rPr>
      </w:pPr>
      <w:r w:rsidRPr="002B6A35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B6A35">
        <w:rPr>
          <w:rFonts w:ascii="Times New Roman" w:hAnsi="Times New Roman"/>
          <w:sz w:val="16"/>
          <w:szCs w:val="16"/>
        </w:rPr>
        <w:t xml:space="preserve"> </w:t>
      </w:r>
      <w:bookmarkStart w:id="0" w:name="_Hlk499556995"/>
      <w:r w:rsidRPr="002B6A35">
        <w:rPr>
          <w:rFonts w:ascii="Times New Roman" w:hAnsi="Times New Roman"/>
          <w:sz w:val="16"/>
          <w:szCs w:val="16"/>
        </w:rPr>
        <w:t xml:space="preserve">Communication from NERC: </w:t>
      </w:r>
      <w:hyperlink r:id="rId2" w:history="1">
        <w:r w:rsidRPr="002B6A35">
          <w:rPr>
            <w:rStyle w:val="Hyperlink"/>
            <w:rFonts w:ascii="Times New Roman" w:hAnsi="Times New Roman"/>
            <w:sz w:val="16"/>
            <w:szCs w:val="16"/>
          </w:rPr>
          <w:t>https://naesb.org//pdf4/weq_bps_ciss061617w1.pdf</w:t>
        </w:r>
      </w:hyperlink>
      <w:r w:rsidRPr="002B6A35">
        <w:rPr>
          <w:rFonts w:ascii="Times New Roman" w:hAnsi="Times New Roman"/>
          <w:sz w:val="16"/>
          <w:szCs w:val="16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4D4805" w:rsidRPr="00D65256" w:rsidRDefault="004D4805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D51"/>
    <w:rsid w:val="000101E8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3FC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49B6"/>
    <w:rsid w:val="001550B8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836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19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A35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894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5A01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681"/>
    <w:rsid w:val="004D6C38"/>
    <w:rsid w:val="004D710A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83F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5EC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27BDD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699"/>
    <w:rsid w:val="0053794B"/>
    <w:rsid w:val="00537D5B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48E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A6E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38C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2DC"/>
    <w:rsid w:val="00716381"/>
    <w:rsid w:val="007167FC"/>
    <w:rsid w:val="0071762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2840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5A4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EE"/>
    <w:rsid w:val="009A279A"/>
    <w:rsid w:val="009A2BB6"/>
    <w:rsid w:val="009A2C19"/>
    <w:rsid w:val="009A30AF"/>
    <w:rsid w:val="009A3952"/>
    <w:rsid w:val="009A3993"/>
    <w:rsid w:val="009A410F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E2"/>
    <w:rsid w:val="00A15EF0"/>
    <w:rsid w:val="00A161EC"/>
    <w:rsid w:val="00A17997"/>
    <w:rsid w:val="00A17B26"/>
    <w:rsid w:val="00A17FA4"/>
    <w:rsid w:val="00A20DA8"/>
    <w:rsid w:val="00A213C5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17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EE4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7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412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0CE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4F"/>
    <w:rsid w:val="00CC098D"/>
    <w:rsid w:val="00CC1724"/>
    <w:rsid w:val="00CC1A0E"/>
    <w:rsid w:val="00CC1B2A"/>
    <w:rsid w:val="00CC1DF6"/>
    <w:rsid w:val="00CC2291"/>
    <w:rsid w:val="00CC254A"/>
    <w:rsid w:val="00CC29EC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87E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56A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13D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7B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6B6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A4C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C98149"/>
  <w15:docId w15:val="{722D880A-FF53-417A-B929-462272B5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aesb.org//pdf4/weq_bps_ciss061617w1.pdf" TargetMode="External"/><Relationship Id="rId1" Type="http://schemas.openxmlformats.org/officeDocument/2006/relationships/hyperlink" Target="https://www.naesb.org/pdf4/ferc100217_naesb_pfv_status_report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9DC47-8D03-414A-AE61-206932A3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8</cp:revision>
  <cp:lastPrinted>2015-09-24T15:30:00Z</cp:lastPrinted>
  <dcterms:created xsi:type="dcterms:W3CDTF">2017-11-22T19:03:00Z</dcterms:created>
  <dcterms:modified xsi:type="dcterms:W3CDTF">2017-11-27T22:29:00Z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