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49FA9D35" w:rsidR="00AD2480" w:rsidRPr="00C4375A" w:rsidRDefault="00E85C3F" w:rsidP="009A6DDD">
      <w:pPr>
        <w:pStyle w:val="Heading5"/>
        <w:tabs>
          <w:tab w:val="left" w:pos="900"/>
        </w:tabs>
        <w:ind w:left="5760" w:firstLine="720"/>
        <w:jc w:val="right"/>
        <w:rPr>
          <w:rFonts w:ascii="Times New Roman" w:hAnsi="Times New Roman" w:cs="Times New Roman"/>
          <w:b w:val="0"/>
        </w:rPr>
      </w:pPr>
      <w:r w:rsidRPr="00C4375A">
        <w:rPr>
          <w:rFonts w:ascii="Times New Roman" w:hAnsi="Times New Roman" w:cs="Times New Roman"/>
          <w:b w:val="0"/>
        </w:rPr>
        <w:t>November 17</w:t>
      </w:r>
      <w:r w:rsidR="00BC605B" w:rsidRPr="00C4375A">
        <w:rPr>
          <w:rFonts w:ascii="Times New Roman" w:hAnsi="Times New Roman" w:cs="Times New Roman"/>
          <w:b w:val="0"/>
        </w:rPr>
        <w:t>, 2021</w:t>
      </w:r>
    </w:p>
    <w:p w14:paraId="5D629A66" w14:textId="77777777" w:rsidR="00AD2480" w:rsidRPr="00C4375A" w:rsidRDefault="00AD2480" w:rsidP="009A6DDD">
      <w:pPr>
        <w:tabs>
          <w:tab w:val="left" w:pos="900"/>
        </w:tabs>
        <w:spacing w:before="120"/>
        <w:ind w:left="907" w:hanging="907"/>
      </w:pPr>
      <w:r w:rsidRPr="00C4375A">
        <w:rPr>
          <w:b/>
        </w:rPr>
        <w:t>TO:</w:t>
      </w:r>
      <w:r w:rsidRPr="00C4375A">
        <w:tab/>
        <w:t>All Interested Parties</w:t>
      </w:r>
    </w:p>
    <w:p w14:paraId="2ACA29A7" w14:textId="579FB5E3" w:rsidR="00AD2480" w:rsidRPr="00C4375A" w:rsidRDefault="00AD2480" w:rsidP="009A6DDD">
      <w:pPr>
        <w:tabs>
          <w:tab w:val="left" w:pos="900"/>
        </w:tabs>
        <w:spacing w:before="120"/>
        <w:ind w:left="907" w:hanging="907"/>
        <w:jc w:val="both"/>
        <w:rPr>
          <w:bCs/>
        </w:rPr>
      </w:pPr>
      <w:r w:rsidRPr="00C4375A">
        <w:rPr>
          <w:b/>
          <w:bCs/>
        </w:rPr>
        <w:t>FROM:</w:t>
      </w:r>
      <w:r w:rsidRPr="00C4375A">
        <w:rPr>
          <w:b/>
          <w:bCs/>
        </w:rPr>
        <w:tab/>
      </w:r>
      <w:r w:rsidRPr="00C4375A">
        <w:rPr>
          <w:b/>
          <w:bCs/>
        </w:rPr>
        <w:tab/>
      </w:r>
      <w:r w:rsidR="00E85C3F" w:rsidRPr="00C4375A">
        <w:rPr>
          <w:bCs/>
        </w:rPr>
        <w:t>Caroline Trum</w:t>
      </w:r>
      <w:r w:rsidR="000F0343" w:rsidRPr="00C4375A">
        <w:rPr>
          <w:bCs/>
        </w:rPr>
        <w:t>,</w:t>
      </w:r>
      <w:r w:rsidR="00AB0485" w:rsidRPr="00C4375A">
        <w:rPr>
          <w:bCs/>
        </w:rPr>
        <w:t xml:space="preserve"> NAESB Deputy Director</w:t>
      </w:r>
    </w:p>
    <w:p w14:paraId="04CC4FAD" w14:textId="2511A3E0" w:rsidR="00334E9D" w:rsidRPr="00C4375A" w:rsidRDefault="00AD2480" w:rsidP="00E85C3F">
      <w:pPr>
        <w:pBdr>
          <w:bottom w:val="single" w:sz="12" w:space="1" w:color="auto"/>
        </w:pBdr>
        <w:tabs>
          <w:tab w:val="left" w:pos="900"/>
        </w:tabs>
        <w:spacing w:before="120"/>
        <w:ind w:left="900" w:hanging="900"/>
        <w:jc w:val="both"/>
        <w:rPr>
          <w:bCs/>
        </w:rPr>
      </w:pPr>
      <w:r w:rsidRPr="00C4375A">
        <w:rPr>
          <w:b/>
          <w:bCs/>
        </w:rPr>
        <w:t>RE:</w:t>
      </w:r>
      <w:r w:rsidRPr="00C4375A">
        <w:rPr>
          <w:b/>
          <w:bCs/>
        </w:rPr>
        <w:tab/>
      </w:r>
      <w:r w:rsidR="006978BB" w:rsidRPr="00C4375A">
        <w:rPr>
          <w:b/>
          <w:bCs/>
        </w:rPr>
        <w:t>Wholesale Electric Quadrant (WEQ)</w:t>
      </w:r>
      <w:r w:rsidR="00283E3D" w:rsidRPr="00C4375A">
        <w:rPr>
          <w:b/>
          <w:bCs/>
        </w:rPr>
        <w:t xml:space="preserve"> OASIS Subcommittee Efforts</w:t>
      </w:r>
    </w:p>
    <w:p w14:paraId="2315B89A" w14:textId="333A57D4" w:rsidR="00E85C3F" w:rsidRPr="00C4375A" w:rsidRDefault="00A60007" w:rsidP="00EB6A96">
      <w:pPr>
        <w:spacing w:before="120"/>
        <w:jc w:val="both"/>
      </w:pPr>
      <w:r w:rsidRPr="00C4375A">
        <w:t>On October 5, 2021</w:t>
      </w:r>
      <w:r w:rsidR="00EB6A96" w:rsidRPr="00C4375A">
        <w:t xml:space="preserve">, the WEQ Executive Committee </w:t>
      </w:r>
      <w:r w:rsidR="00E85C3F" w:rsidRPr="00C4375A">
        <w:t xml:space="preserve">approved two recommendations for standards development and one no action recommendation developed by the WEQ OASIS Subcommittee.  The first recommendation </w:t>
      </w:r>
      <w:r w:rsidR="00B777BC" w:rsidRPr="00C4375A">
        <w:t>modified the OASIS suite of standards (WEQ-001, WEQ-002, WEQ-003, and WEQ-013) to create consistency in the use of defined terms, abbreviations, and acronyms with WEQ-000.  The second recommendation revised WEQ-002, WEQ-003, and WEQ-013 to create a new mechanism that will allow OASIS users to identify all modifications of service made to an original transmission service request reservation in a singular location.  The new and revised standards were ratified by WEQ membership on November 4 and will be incorporated into the next version of the WEQ publication.</w:t>
      </w:r>
    </w:p>
    <w:p w14:paraId="60483BCD" w14:textId="653621BA" w:rsidR="00B777BC" w:rsidRPr="00C4375A" w:rsidRDefault="00E870A0" w:rsidP="00EB6A96">
      <w:pPr>
        <w:spacing w:before="120"/>
        <w:jc w:val="both"/>
      </w:pPr>
      <w:r w:rsidRPr="00C4375A">
        <w:t xml:space="preserve">The no action recommendation developed by the WEQ OASIS Subcommittee addressed an annual plan item created in response to direction regarding redirects provided by the FERC as part of the FERC Order on Clarification re: Standards for Business Practices and Communication Protocols for Public Utilities in Docket No. RM05-5-028.  In reviewing FERC Order on Clarification, the WEQ OASIS Subcommittee participants determined that </w:t>
      </w:r>
      <w:r w:rsidR="00991587" w:rsidRPr="00C4375A">
        <w:t xml:space="preserve">the direction provided by the Commission had been fully addressed by the subcommittee as part of a separate standards development effort.  </w:t>
      </w:r>
      <w:r w:rsidR="00D53FA2" w:rsidRPr="00C4375A">
        <w:t>Th</w:t>
      </w:r>
      <w:r w:rsidR="00D53FA2">
        <w:t>at</w:t>
      </w:r>
      <w:r w:rsidR="00D53FA2" w:rsidRPr="00C4375A">
        <w:t xml:space="preserve"> </w:t>
      </w:r>
      <w:r w:rsidR="00991587" w:rsidRPr="00C4375A">
        <w:t>effort address</w:t>
      </w:r>
      <w:r w:rsidR="00D53FA2">
        <w:t>ed</w:t>
      </w:r>
      <w:r w:rsidR="00991587" w:rsidRPr="00C4375A">
        <w:t xml:space="preserve"> Standards Request R20003, submitted after the issuance of FERC Order No. 676-I, and </w:t>
      </w:r>
      <w:r w:rsidR="00F740DB">
        <w:t>resulted in</w:t>
      </w:r>
      <w:r w:rsidR="00D53FA2" w:rsidRPr="00C4375A">
        <w:t xml:space="preserve"> </w:t>
      </w:r>
      <w:r w:rsidR="00991587" w:rsidRPr="00C4375A">
        <w:t>revisions to the standards addressing redirects (WEQ-001-9 and WEQ-001-010).</w:t>
      </w:r>
      <w:r w:rsidR="00F52054" w:rsidRPr="00C4375A">
        <w:t xml:space="preserve">  The revisions were ratified by WEQ membership in 2020 and are now final actions to be incorporated into the next version of the WEQ publication.  As such, the WEQ OASIS Subcommittee developed the no action recommendation.</w:t>
      </w:r>
    </w:p>
    <w:p w14:paraId="3C0DFE26" w14:textId="2F99EC79" w:rsidR="00F52054" w:rsidRPr="00C4375A" w:rsidRDefault="00F52054" w:rsidP="00EB6A96">
      <w:pPr>
        <w:spacing w:before="120"/>
        <w:jc w:val="both"/>
      </w:pPr>
      <w:r w:rsidRPr="00C4375A">
        <w:t xml:space="preserve">Currently, the WEQ OASIS Subcommittee is working to address two requests for standards development.  Both Standards Requests R21003 and R21004 address potential modifications </w:t>
      </w:r>
      <w:r w:rsidR="00E34011" w:rsidRPr="00C4375A">
        <w:t xml:space="preserve">aimed at increasing </w:t>
      </w:r>
      <w:r w:rsidR="00D53FA2" w:rsidRPr="00C4375A">
        <w:t>efficienc</w:t>
      </w:r>
      <w:r w:rsidR="00D53FA2">
        <w:t>y</w:t>
      </w:r>
      <w:r w:rsidR="00D53FA2" w:rsidRPr="00C4375A">
        <w:t xml:space="preserve"> </w:t>
      </w:r>
      <w:r w:rsidR="00E34011" w:rsidRPr="00C4375A">
        <w:t>based on real world use following industry implementation</w:t>
      </w:r>
      <w:r w:rsidR="005A0969">
        <w:t xml:space="preserve"> of </w:t>
      </w:r>
      <w:r w:rsidR="00AB7F0B">
        <w:t>past versions of the standards</w:t>
      </w:r>
      <w:r w:rsidR="00E34011" w:rsidRPr="00C4375A">
        <w:t xml:space="preserve">.  As part of the 2021 WEQ Annual Plan, work to address Standards Request R21003 has been segmented into four standards development efforts.  The WEQ OASIS Subcommittee voted out the first recommendation in </w:t>
      </w:r>
      <w:r w:rsidR="00446301" w:rsidRPr="00C4375A">
        <w:t>September.  The proposed modifications extend timing requirements applicable to point-to-point and NITS transactions as well as the preemption and ROFR process to account for human performance.  The recommendation will be presented to the WEQ Executive Committee during its first meeting next year.</w:t>
      </w:r>
    </w:p>
    <w:p w14:paraId="5D898618" w14:textId="5E6E8E54" w:rsidR="00A30D4A" w:rsidRPr="00C4375A" w:rsidRDefault="00C4375A" w:rsidP="000F0343">
      <w:pPr>
        <w:spacing w:before="120"/>
        <w:jc w:val="both"/>
      </w:pPr>
      <w:r w:rsidRPr="00C4375A">
        <w:t xml:space="preserve">Additionally, the WEQ OASIS Subcommittee is working to complete the </w:t>
      </w:r>
      <w:r w:rsidR="00334E9D" w:rsidRPr="00C4375A">
        <w:t xml:space="preserve">drafting </w:t>
      </w:r>
      <w:r w:rsidR="00D53FA2">
        <w:t xml:space="preserve">of </w:t>
      </w:r>
      <w:r w:rsidR="00334E9D" w:rsidRPr="00C4375A">
        <w:t xml:space="preserve">a </w:t>
      </w:r>
      <w:r w:rsidR="00383128" w:rsidRPr="00C4375A">
        <w:t>cross</w:t>
      </w:r>
      <w:r w:rsidR="005A6B49" w:rsidRPr="00C4375A">
        <w:t>-</w:t>
      </w:r>
      <w:r w:rsidR="00383128" w:rsidRPr="00C4375A">
        <w:t xml:space="preserve">reference table for the OASIS </w:t>
      </w:r>
      <w:r w:rsidRPr="00C4375A">
        <w:t>suite of standards</w:t>
      </w:r>
      <w:r w:rsidR="00334E9D" w:rsidRPr="00C4375A">
        <w:t xml:space="preserve">.  </w:t>
      </w:r>
      <w:r w:rsidRPr="00C4375A">
        <w:t xml:space="preserve">The cross-reference table </w:t>
      </w:r>
      <w:r w:rsidR="00DC68E3">
        <w:t>will</w:t>
      </w:r>
      <w:r w:rsidRPr="00C4375A">
        <w:t xml:space="preserve"> provide clear guidance for </w:t>
      </w:r>
      <w:r w:rsidR="00DC68E3">
        <w:t xml:space="preserve">users researching </w:t>
      </w:r>
      <w:r w:rsidRPr="00C4375A">
        <w:t>related standards.  The subcommittee anticipates voting out a recommendation early next year.</w:t>
      </w:r>
      <w:r w:rsidR="00BC4FA3" w:rsidRPr="00C4375A">
        <w:t xml:space="preserve"> </w:t>
      </w:r>
    </w:p>
    <w:sectPr w:rsidR="00A30D4A" w:rsidRPr="00C4375A"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A7E1" w14:textId="77777777" w:rsidR="00AF74FC" w:rsidRDefault="00AF74FC">
      <w:r>
        <w:separator/>
      </w:r>
    </w:p>
  </w:endnote>
  <w:endnote w:type="continuationSeparator" w:id="0">
    <w:p w14:paraId="6D86087A" w14:textId="77777777" w:rsidR="00AF74FC" w:rsidRDefault="00AF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02360718" w:rsidR="004D4805" w:rsidRPr="00DA6B46" w:rsidRDefault="00DA6B46" w:rsidP="005E6421">
    <w:pPr>
      <w:pStyle w:val="Footer"/>
      <w:pBdr>
        <w:top w:val="single" w:sz="12" w:space="1" w:color="auto"/>
      </w:pBdr>
      <w:jc w:val="right"/>
      <w:rPr>
        <w:sz w:val="18"/>
        <w:szCs w:val="18"/>
      </w:rPr>
    </w:pPr>
    <w:r w:rsidRPr="00DA6B46">
      <w:rPr>
        <w:sz w:val="18"/>
        <w:szCs w:val="18"/>
      </w:rPr>
      <w:t>WEQ</w:t>
    </w:r>
    <w:r w:rsidR="00283E3D">
      <w:rPr>
        <w:sz w:val="18"/>
        <w:szCs w:val="18"/>
      </w:rPr>
      <w:t xml:space="preserve"> OASIS Subcommittee</w:t>
    </w:r>
    <w:r w:rsidRPr="00DA6B46">
      <w:rPr>
        <w:sz w:val="18"/>
        <w:szCs w:val="18"/>
      </w:rPr>
      <w:t xml:space="preserve"> </w:t>
    </w:r>
    <w:r w:rsidR="00283E3D">
      <w:rPr>
        <w:sz w:val="18"/>
        <w:szCs w:val="18"/>
      </w:rPr>
      <w:t>Efforts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43CB" w14:textId="77777777" w:rsidR="00AF74FC" w:rsidRDefault="00AF74FC">
      <w:r>
        <w:separator/>
      </w:r>
    </w:p>
  </w:footnote>
  <w:footnote w:type="continuationSeparator" w:id="0">
    <w:p w14:paraId="6932840F" w14:textId="77777777" w:rsidR="00AF74FC" w:rsidRDefault="00AF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3A4"/>
    <w:rsid w:val="00007D51"/>
    <w:rsid w:val="00011E4D"/>
    <w:rsid w:val="000121E2"/>
    <w:rsid w:val="0001236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1906"/>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0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1E32"/>
    <w:rsid w:val="0018213C"/>
    <w:rsid w:val="001825F9"/>
    <w:rsid w:val="00182A8E"/>
    <w:rsid w:val="00182BC4"/>
    <w:rsid w:val="00182C8E"/>
    <w:rsid w:val="00182E7E"/>
    <w:rsid w:val="00183013"/>
    <w:rsid w:val="00183356"/>
    <w:rsid w:val="00183593"/>
    <w:rsid w:val="00183D78"/>
    <w:rsid w:val="00183D86"/>
    <w:rsid w:val="0018439F"/>
    <w:rsid w:val="001844CC"/>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5B6"/>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3E3D"/>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4E9D"/>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59A7"/>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128"/>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006"/>
    <w:rsid w:val="00422B0F"/>
    <w:rsid w:val="004232BE"/>
    <w:rsid w:val="00423A14"/>
    <w:rsid w:val="0042414F"/>
    <w:rsid w:val="00424BA1"/>
    <w:rsid w:val="004257D7"/>
    <w:rsid w:val="004258BE"/>
    <w:rsid w:val="00425A0A"/>
    <w:rsid w:val="00426231"/>
    <w:rsid w:val="0042675B"/>
    <w:rsid w:val="00426905"/>
    <w:rsid w:val="00426E32"/>
    <w:rsid w:val="00427158"/>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301"/>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1F1E"/>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5E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969"/>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B4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E"/>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9EF"/>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8BB"/>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DD7"/>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482"/>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0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162"/>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A2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587"/>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053"/>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569"/>
    <w:rsid w:val="00A07B03"/>
    <w:rsid w:val="00A07E1D"/>
    <w:rsid w:val="00A07ECA"/>
    <w:rsid w:val="00A10F8B"/>
    <w:rsid w:val="00A10FB3"/>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D4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4D37"/>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007"/>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5248"/>
    <w:rsid w:val="00A954B2"/>
    <w:rsid w:val="00A95CA1"/>
    <w:rsid w:val="00A95D84"/>
    <w:rsid w:val="00A966C3"/>
    <w:rsid w:val="00A96729"/>
    <w:rsid w:val="00A97034"/>
    <w:rsid w:val="00A978CB"/>
    <w:rsid w:val="00AA03BB"/>
    <w:rsid w:val="00AA067A"/>
    <w:rsid w:val="00AA07F1"/>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0B"/>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4FC"/>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7BC"/>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568"/>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7B8"/>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3CD"/>
    <w:rsid w:val="00BC4FA3"/>
    <w:rsid w:val="00BC52E2"/>
    <w:rsid w:val="00BC5300"/>
    <w:rsid w:val="00BC5793"/>
    <w:rsid w:val="00BC5FB4"/>
    <w:rsid w:val="00BC605B"/>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2C2D"/>
    <w:rsid w:val="00C42CC1"/>
    <w:rsid w:val="00C4375A"/>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07"/>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2E0F"/>
    <w:rsid w:val="00CE304A"/>
    <w:rsid w:val="00CE31BB"/>
    <w:rsid w:val="00CE3722"/>
    <w:rsid w:val="00CE4262"/>
    <w:rsid w:val="00CE48F7"/>
    <w:rsid w:val="00CE49E7"/>
    <w:rsid w:val="00CE49ED"/>
    <w:rsid w:val="00CE4A09"/>
    <w:rsid w:val="00CE4B73"/>
    <w:rsid w:val="00CE5D25"/>
    <w:rsid w:val="00CE5DAD"/>
    <w:rsid w:val="00CE5E47"/>
    <w:rsid w:val="00CE614D"/>
    <w:rsid w:val="00CE64AC"/>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A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85F"/>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B46"/>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8E3"/>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4EC5"/>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1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C3F"/>
    <w:rsid w:val="00E85DC1"/>
    <w:rsid w:val="00E85EFF"/>
    <w:rsid w:val="00E86FA6"/>
    <w:rsid w:val="00E870A0"/>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A96"/>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41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075"/>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054"/>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0DB"/>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A7E0F"/>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7B4"/>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864BFD19-ADAF-416C-8C01-239E831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33D2E-5649-4E9E-8AE1-A4796011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2021-11-22T21:46:00Z</dcterms:created>
  <dcterms:modified xsi:type="dcterms:W3CDTF">2021-11-22T21:46:00Z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