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B4E9D" w14:textId="7004201F" w:rsidR="00AD2480" w:rsidRPr="000556AB" w:rsidRDefault="00471154" w:rsidP="00520822">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August 25, 2020</w:t>
      </w:r>
    </w:p>
    <w:p w14:paraId="7E93D79D" w14:textId="136029F8" w:rsidR="00AD2480" w:rsidRPr="000556AB" w:rsidRDefault="00AD2480" w:rsidP="00520822">
      <w:pPr>
        <w:tabs>
          <w:tab w:val="left" w:pos="900"/>
        </w:tabs>
        <w:spacing w:before="120"/>
        <w:ind w:left="907" w:hanging="907"/>
      </w:pPr>
      <w:r w:rsidRPr="000556AB">
        <w:rPr>
          <w:b/>
        </w:rPr>
        <w:t>TO:</w:t>
      </w:r>
      <w:r w:rsidRPr="000556AB">
        <w:tab/>
      </w:r>
      <w:r w:rsidR="009B118E" w:rsidRPr="000556AB">
        <w:t xml:space="preserve">NAESB Board of Directors and </w:t>
      </w:r>
      <w:r w:rsidR="00B07133" w:rsidRPr="000556AB">
        <w:t>All Interested Parties</w:t>
      </w:r>
    </w:p>
    <w:p w14:paraId="08C3A889" w14:textId="7E6669C9" w:rsidR="00AD2480" w:rsidRPr="000556AB" w:rsidRDefault="00AD2480" w:rsidP="00520822">
      <w:pPr>
        <w:tabs>
          <w:tab w:val="left" w:pos="900"/>
        </w:tabs>
        <w:spacing w:before="120"/>
        <w:ind w:left="907" w:hanging="907"/>
        <w:jc w:val="both"/>
        <w:rPr>
          <w:bCs/>
        </w:rPr>
      </w:pPr>
      <w:r w:rsidRPr="000556AB">
        <w:rPr>
          <w:b/>
          <w:bCs/>
        </w:rPr>
        <w:t>FROM:</w:t>
      </w:r>
      <w:r w:rsidRPr="000556AB">
        <w:rPr>
          <w:b/>
          <w:bCs/>
        </w:rPr>
        <w:tab/>
      </w:r>
      <w:r w:rsidRPr="000556AB">
        <w:rPr>
          <w:b/>
          <w:bCs/>
        </w:rPr>
        <w:tab/>
      </w:r>
      <w:r w:rsidR="005747FB">
        <w:rPr>
          <w:bCs/>
        </w:rPr>
        <w:t>Caroline Trum</w:t>
      </w:r>
      <w:r w:rsidR="00C37EDC" w:rsidRPr="000556AB">
        <w:rPr>
          <w:bCs/>
        </w:rPr>
        <w:t xml:space="preserve">, NAESB </w:t>
      </w:r>
      <w:r w:rsidR="00B25C07" w:rsidRPr="000556AB">
        <w:rPr>
          <w:bCs/>
        </w:rPr>
        <w:t>Deputy Director</w:t>
      </w:r>
    </w:p>
    <w:p w14:paraId="0FB43030" w14:textId="3AA8D5A9" w:rsidR="00150F1F" w:rsidRPr="000556AB" w:rsidRDefault="00FF29BA" w:rsidP="00636CF3">
      <w:pPr>
        <w:pBdr>
          <w:bottom w:val="single" w:sz="12" w:space="1" w:color="auto"/>
        </w:pBdr>
        <w:tabs>
          <w:tab w:val="left" w:pos="900"/>
        </w:tabs>
        <w:spacing w:before="120"/>
        <w:ind w:left="900" w:hanging="900"/>
        <w:jc w:val="both"/>
        <w:rPr>
          <w:rFonts w:ascii="TimesNewRomanPSMT" w:hAnsi="TimesNewRomanPSMT" w:cs="TimesNewRomanPSMT"/>
        </w:rPr>
      </w:pPr>
      <w:r w:rsidRPr="000556AB">
        <w:rPr>
          <w:b/>
          <w:bCs/>
        </w:rPr>
        <w:t>RE:</w:t>
      </w:r>
      <w:r w:rsidRPr="000556AB">
        <w:rPr>
          <w:b/>
          <w:bCs/>
        </w:rPr>
        <w:tab/>
      </w:r>
      <w:r w:rsidR="002B1486">
        <w:rPr>
          <w:b/>
          <w:bCs/>
        </w:rPr>
        <w:t>WEQ Coordination Update</w:t>
      </w:r>
    </w:p>
    <w:p w14:paraId="3842D0AA" w14:textId="572E8507" w:rsidR="00BC1D08" w:rsidRDefault="00471154" w:rsidP="009F27AE">
      <w:pPr>
        <w:spacing w:before="120" w:after="120"/>
        <w:jc w:val="both"/>
      </w:pPr>
      <w:r>
        <w:t xml:space="preserve">NAESB engages in continuous coordination activities </w:t>
      </w:r>
      <w:r w:rsidR="00BC1D08">
        <w:t>with entities such as NERC, EIDSN, Inc., and WECC regarding the development of the business practice standards and other wholesale electric industry efforts.</w:t>
      </w:r>
    </w:p>
    <w:p w14:paraId="1731E045" w14:textId="623CB5A7" w:rsidR="002A044E" w:rsidRDefault="002A044E" w:rsidP="009F27AE">
      <w:pPr>
        <w:spacing w:before="120" w:after="120"/>
        <w:jc w:val="both"/>
      </w:pPr>
      <w:r>
        <w:t>Included as part of WEQ Version 003.3 were several standard development efforts coordinated with other organizations.  These include modifications made to the standards as a result of coordination between NAESB staff and NERC staff regarding the NERC Standards Efficiency Review</w:t>
      </w:r>
      <w:r w:rsidR="009B7993">
        <w:t xml:space="preserve">.  As part of this effort, NERC has proposed for retirement several requirements in the NERC Reliability Standards for which NAESB has complementary business practice standards.  NERC submitted standards requests to NAESB proposing that </w:t>
      </w:r>
      <w:r w:rsidR="00FC3233">
        <w:t xml:space="preserve">evaluate certain requirements proposed for retirement and make any modifications as needed to ensure the business practice standards incorporate any requirements deemed commercially necessary.  The resulting standards development led to modifications to the WEQ-004 Coordinate Interchange Business Practice Standards as well as the WEQ-023 Modeling Business Practice Standards.  Additionally, included in WEQ Version 003.3, are the </w:t>
      </w:r>
      <w:r w:rsidR="007D656B">
        <w:t xml:space="preserve">standards supporting the </w:t>
      </w:r>
      <w:r w:rsidR="00FC3233">
        <w:t>Parallel Flow Visualization</w:t>
      </w:r>
      <w:r w:rsidR="007D656B">
        <w:t xml:space="preserve"> congestion management process, developed as part of a multi-year coordination effort between NERC and EIDSN, Inc.  All of these standards have been proposed for incorporation by reference by the FERC as part of its Notice of Proposed Rulemaking on WEQ Version 003.3, issued on July 16, 2020 in Docket Nos. RM05-5-029 and RM05-5-030.</w:t>
      </w:r>
    </w:p>
    <w:p w14:paraId="4943F219" w14:textId="54508BED" w:rsidR="00B83236" w:rsidRDefault="004D6D00" w:rsidP="009F27AE">
      <w:pPr>
        <w:spacing w:before="120" w:after="120"/>
        <w:jc w:val="both"/>
      </w:pPr>
      <w:r>
        <w:t xml:space="preserve">Currently, the WEQ is engaged in two standard development efforts that could result in modifications to standards that complement </w:t>
      </w:r>
      <w:r w:rsidR="00A3262D">
        <w:t>areas addressed by the NERC Reliability Standards and other documentation maintained by NERC.  In response to a directive contained in FERC Order No. 676-I, the WEQ Business Practices Subcommittee (BPS) is currently evaluating the WEQ-006 Manual Time Error Correction Business Practice Standards to determine if any standards are needed to support industry time error correction practices, including the NERC Time Monitoring Reference Document – Version 5.</w:t>
      </w:r>
      <w:r w:rsidR="009E3D42">
        <w:t xml:space="preserve">  </w:t>
      </w:r>
      <w:r w:rsidR="00B83236">
        <w:t>NAESB staff has reached out to NERC staff as well as WECC staff regarding the development of a draft recommendation by the subcommittee</w:t>
      </w:r>
      <w:r w:rsidR="000F5C87">
        <w:t>.  As part of Standards Request R20008, the WEQ BPS is reviewing the WEQ-005 Area Control Error (ACE) Equation Special Cases Business Practice Standards to determine if revisions to the standards are needed to complement recent updates to the NERC Dynamic Transfer Reference Document – Version 4.  NAESB staff has been in communication with NERC staff regarding this standards development effort to help ensure that the business practice standards continue to support and complement the NERC BAL-005 Balancing Authority Control Reliability Standards and other NERC documentation supporting ACE equation requirements.</w:t>
      </w:r>
    </w:p>
    <w:p w14:paraId="0F8C0104" w14:textId="6B446151" w:rsidR="000F5C87" w:rsidRDefault="000F5C87" w:rsidP="009F27AE">
      <w:pPr>
        <w:spacing w:before="120" w:after="120"/>
        <w:jc w:val="both"/>
      </w:pPr>
      <w:r>
        <w:t xml:space="preserve">NAESB staff is also coordinating with NERC staff regarding several other efforts as part of monthly coordination calls and additional staff level communications.  </w:t>
      </w:r>
      <w:r w:rsidR="00353862">
        <w:t xml:space="preserve">These discussions have included topics such as cybersecurity, the development of the 2021 – 2023 NERC Reliability Standards Development Plan, the recent Executive Order on Security the United States Bulk-Power </w:t>
      </w:r>
      <w:r w:rsidR="00A35D03">
        <w:t xml:space="preserve">System, the implementation of the NAESB Electronic Tagging Specification Version 1.8.4, </w:t>
      </w:r>
      <w:r w:rsidR="00FE3DDB">
        <w:t xml:space="preserve">the re-organization of NERC committee structure, </w:t>
      </w:r>
      <w:r w:rsidR="00A35D03">
        <w:t xml:space="preserve">and the FERC Notice of Inquiry on Potential Enhancements to the Critical Infrastructure Protection </w:t>
      </w:r>
      <w:r w:rsidR="00FE3DDB">
        <w:t xml:space="preserve">(CIP) </w:t>
      </w:r>
      <w:r w:rsidR="00A35D03">
        <w:t>Reliability Standards</w:t>
      </w:r>
      <w:r w:rsidR="00FE3DDB">
        <w:t>.  This year, as part of recurring annual play items, the WEQ Cybersecurity Subcommittee reviewed several ongoing NERC efforts that could potentially result in modifications to the NERC CIP Reliability Standards: NERC Project 2016-02 – Modifications to CIP Standards, NERC Project 2019-02 BES Cyber System Information Access Management, NERC Project 2019-03 Cyber Security Supply Chain Risks, NERC Project 2020-03 Supply Chain Low Impact Revisions, and NERC Project 2020-04 Modifications to CIP-012.  While the subcommittee determined that no complementary modifications are needed to the standards as this time, th</w:t>
      </w:r>
      <w:r w:rsidR="00BE4F09">
        <w:t xml:space="preserve">ey will continue to monitor these NERC standard development efforts.  Regarding the 2021 – 2023 NERC Reliability Standards Development Plan, the WEQ Standards Review Subcommittee will be meeting to review the draft version of the plan on September </w:t>
      </w:r>
      <w:r w:rsidR="00E72307">
        <w:t xml:space="preserve">1, 2020.  Any comments or </w:t>
      </w:r>
      <w:r w:rsidR="00E72307">
        <w:lastRenderedPageBreak/>
        <w:t>feedback from the subcommittee will be forwarded to the NAESB Managing Committee for consideration to submit to NERC.</w:t>
      </w:r>
    </w:p>
    <w:p w14:paraId="645FBED8" w14:textId="2D9326D0" w:rsidR="00251ED7" w:rsidRPr="00930276" w:rsidRDefault="00251ED7" w:rsidP="00930276">
      <w:pPr>
        <w:spacing w:before="160"/>
        <w:jc w:val="both"/>
      </w:pPr>
    </w:p>
    <w:sectPr w:rsidR="00251ED7" w:rsidRPr="00930276"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1160B" w14:textId="77777777" w:rsidR="006037F9" w:rsidRDefault="006037F9">
      <w:r>
        <w:separator/>
      </w:r>
    </w:p>
  </w:endnote>
  <w:endnote w:type="continuationSeparator" w:id="0">
    <w:p w14:paraId="3DBEB718" w14:textId="77777777" w:rsidR="006037F9" w:rsidRDefault="0060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46127" w14:textId="4A3F3F91" w:rsidR="00BC272A" w:rsidRPr="0078615C" w:rsidRDefault="002A5EF3" w:rsidP="005E6421">
    <w:pPr>
      <w:pStyle w:val="Footer"/>
      <w:pBdr>
        <w:top w:val="single" w:sz="12" w:space="1" w:color="auto"/>
      </w:pBdr>
      <w:jc w:val="right"/>
      <w:rPr>
        <w:sz w:val="18"/>
        <w:szCs w:val="18"/>
      </w:rPr>
    </w:pPr>
    <w:r>
      <w:rPr>
        <w:sz w:val="18"/>
        <w:szCs w:val="18"/>
      </w:rPr>
      <w:t>WEQ Coordination 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94D66" w14:textId="77777777" w:rsidR="006037F9" w:rsidRDefault="006037F9">
      <w:r>
        <w:separator/>
      </w:r>
    </w:p>
  </w:footnote>
  <w:footnote w:type="continuationSeparator" w:id="0">
    <w:p w14:paraId="5475BDF7" w14:textId="77777777" w:rsidR="006037F9" w:rsidRDefault="00603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8DA41" w14:textId="77777777" w:rsidR="00BC272A" w:rsidRPr="00D65256" w:rsidRDefault="00BC272A"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11FF95CC" wp14:editId="15227ECA">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6D064" w14:textId="77777777" w:rsidR="00BC272A" w:rsidRDefault="00BC272A"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1FF95C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&#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766D064" w14:textId="77777777" w:rsidR="00820187" w:rsidRDefault="00820187"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759CE18" w14:textId="77777777" w:rsidR="00BC272A" w:rsidRPr="00D65256" w:rsidRDefault="00BC272A"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4B4470CB" w14:textId="77777777" w:rsidR="00BC272A" w:rsidRPr="00D65256" w:rsidRDefault="00BC272A"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1BA8022D" w14:textId="77777777" w:rsidR="00BC272A" w:rsidRPr="003019B2" w:rsidRDefault="00BC272A" w:rsidP="005E6421">
    <w:pPr>
      <w:pStyle w:val="Header"/>
      <w:ind w:left="1800"/>
      <w:jc w:val="right"/>
      <w:rPr>
        <w:lang w:val="fr-FR"/>
      </w:rPr>
    </w:pPr>
    <w:r w:rsidRPr="003019B2">
      <w:rPr>
        <w:lang w:val="fr-FR"/>
      </w:rPr>
      <w:t>Phone:  (713) 356-0060, Fax:  (713) 356-0067, E-mail: naesb@naesb.org</w:t>
    </w:r>
  </w:p>
  <w:p w14:paraId="17683771" w14:textId="77777777" w:rsidR="00BC272A" w:rsidRPr="00D65256" w:rsidRDefault="00BC272A"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14239B48" w14:textId="77777777" w:rsidR="00BC272A" w:rsidRDefault="00BC2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CE2122"/>
    <w:multiLevelType w:val="hybridMultilevel"/>
    <w:tmpl w:val="9EA239A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8"/>
  </w:num>
  <w:num w:numId="4">
    <w:abstractNumId w:val="12"/>
  </w:num>
  <w:num w:numId="5">
    <w:abstractNumId w:val="1"/>
  </w:num>
  <w:num w:numId="6">
    <w:abstractNumId w:val="11"/>
  </w:num>
  <w:num w:numId="7">
    <w:abstractNumId w:val="0"/>
  </w:num>
  <w:num w:numId="8">
    <w:abstractNumId w:val="2"/>
  </w:num>
  <w:num w:numId="9">
    <w:abstractNumId w:val="3"/>
  </w:num>
  <w:num w:numId="10">
    <w:abstractNumId w:val="9"/>
  </w:num>
  <w:num w:numId="11">
    <w:abstractNumId w:val="4"/>
  </w:num>
  <w:num w:numId="12">
    <w:abstractNumId w:val="7"/>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E4D"/>
    <w:rsid w:val="00012530"/>
    <w:rsid w:val="00012783"/>
    <w:rsid w:val="00012A3B"/>
    <w:rsid w:val="00013118"/>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23D8"/>
    <w:rsid w:val="0002250D"/>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726"/>
    <w:rsid w:val="00032AE3"/>
    <w:rsid w:val="00033359"/>
    <w:rsid w:val="0003425F"/>
    <w:rsid w:val="00034737"/>
    <w:rsid w:val="00034CE8"/>
    <w:rsid w:val="00036614"/>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B1D"/>
    <w:rsid w:val="000552BB"/>
    <w:rsid w:val="000556A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114"/>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5F3"/>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753"/>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821"/>
    <w:rsid w:val="000B2A54"/>
    <w:rsid w:val="000B2A81"/>
    <w:rsid w:val="000B2E23"/>
    <w:rsid w:val="000B38E7"/>
    <w:rsid w:val="000B394E"/>
    <w:rsid w:val="000B3DB7"/>
    <w:rsid w:val="000B486C"/>
    <w:rsid w:val="000B4F2F"/>
    <w:rsid w:val="000B520D"/>
    <w:rsid w:val="000B529C"/>
    <w:rsid w:val="000B5C32"/>
    <w:rsid w:val="000B5FF2"/>
    <w:rsid w:val="000B65DD"/>
    <w:rsid w:val="000B68CF"/>
    <w:rsid w:val="000B7252"/>
    <w:rsid w:val="000B75B8"/>
    <w:rsid w:val="000C0049"/>
    <w:rsid w:val="000C1183"/>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4BD6"/>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3D78"/>
    <w:rsid w:val="000F42BA"/>
    <w:rsid w:val="000F4B6E"/>
    <w:rsid w:val="000F4D6C"/>
    <w:rsid w:val="000F5001"/>
    <w:rsid w:val="000F564C"/>
    <w:rsid w:val="000F5C87"/>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0F1F"/>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238"/>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87153"/>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968"/>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744"/>
    <w:rsid w:val="001E28E6"/>
    <w:rsid w:val="001E2CA1"/>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48A"/>
    <w:rsid w:val="001F18D3"/>
    <w:rsid w:val="001F1AB9"/>
    <w:rsid w:val="001F1BA5"/>
    <w:rsid w:val="001F23FD"/>
    <w:rsid w:val="001F25EF"/>
    <w:rsid w:val="001F3454"/>
    <w:rsid w:val="001F3785"/>
    <w:rsid w:val="001F3B2F"/>
    <w:rsid w:val="001F43C0"/>
    <w:rsid w:val="001F4F12"/>
    <w:rsid w:val="001F5A2B"/>
    <w:rsid w:val="001F5BB9"/>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1B9E"/>
    <w:rsid w:val="0021210E"/>
    <w:rsid w:val="002122D3"/>
    <w:rsid w:val="00212810"/>
    <w:rsid w:val="00212C0A"/>
    <w:rsid w:val="002133B3"/>
    <w:rsid w:val="002138EF"/>
    <w:rsid w:val="00213959"/>
    <w:rsid w:val="00213A73"/>
    <w:rsid w:val="00214D58"/>
    <w:rsid w:val="00216859"/>
    <w:rsid w:val="00216C56"/>
    <w:rsid w:val="002174E8"/>
    <w:rsid w:val="00217550"/>
    <w:rsid w:val="00217721"/>
    <w:rsid w:val="00217BD4"/>
    <w:rsid w:val="00217C28"/>
    <w:rsid w:val="00220230"/>
    <w:rsid w:val="00220310"/>
    <w:rsid w:val="002207B3"/>
    <w:rsid w:val="00220860"/>
    <w:rsid w:val="002208C5"/>
    <w:rsid w:val="00220A68"/>
    <w:rsid w:val="00220BAC"/>
    <w:rsid w:val="00220C97"/>
    <w:rsid w:val="002211E8"/>
    <w:rsid w:val="00222229"/>
    <w:rsid w:val="0022266C"/>
    <w:rsid w:val="00223303"/>
    <w:rsid w:val="002234B0"/>
    <w:rsid w:val="00223BB6"/>
    <w:rsid w:val="00223FF9"/>
    <w:rsid w:val="00224039"/>
    <w:rsid w:val="00224982"/>
    <w:rsid w:val="00224DA8"/>
    <w:rsid w:val="002250A9"/>
    <w:rsid w:val="00225C30"/>
    <w:rsid w:val="00225EB6"/>
    <w:rsid w:val="0022600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B9A"/>
    <w:rsid w:val="00245CB0"/>
    <w:rsid w:val="00246994"/>
    <w:rsid w:val="00246C6B"/>
    <w:rsid w:val="00246CC3"/>
    <w:rsid w:val="002472D3"/>
    <w:rsid w:val="0024772E"/>
    <w:rsid w:val="0025067E"/>
    <w:rsid w:val="002510AA"/>
    <w:rsid w:val="002510ED"/>
    <w:rsid w:val="002512C3"/>
    <w:rsid w:val="00251488"/>
    <w:rsid w:val="00251C5E"/>
    <w:rsid w:val="00251ED7"/>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44E"/>
    <w:rsid w:val="002A09FB"/>
    <w:rsid w:val="002A1BE5"/>
    <w:rsid w:val="002A226A"/>
    <w:rsid w:val="002A2290"/>
    <w:rsid w:val="002A2A19"/>
    <w:rsid w:val="002A3920"/>
    <w:rsid w:val="002A3C39"/>
    <w:rsid w:val="002A417B"/>
    <w:rsid w:val="002A53F0"/>
    <w:rsid w:val="002A566C"/>
    <w:rsid w:val="002A58D1"/>
    <w:rsid w:val="002A5D74"/>
    <w:rsid w:val="002A5EF3"/>
    <w:rsid w:val="002A62BD"/>
    <w:rsid w:val="002A62FD"/>
    <w:rsid w:val="002A7168"/>
    <w:rsid w:val="002A7385"/>
    <w:rsid w:val="002A77AA"/>
    <w:rsid w:val="002A7A90"/>
    <w:rsid w:val="002B0010"/>
    <w:rsid w:val="002B00DD"/>
    <w:rsid w:val="002B0872"/>
    <w:rsid w:val="002B0BD7"/>
    <w:rsid w:val="002B1486"/>
    <w:rsid w:val="002B2058"/>
    <w:rsid w:val="002B2AB1"/>
    <w:rsid w:val="002B2D7E"/>
    <w:rsid w:val="002B2E58"/>
    <w:rsid w:val="002B2EC6"/>
    <w:rsid w:val="002B2F5D"/>
    <w:rsid w:val="002B3AE2"/>
    <w:rsid w:val="002B43C8"/>
    <w:rsid w:val="002B45EB"/>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3E4"/>
    <w:rsid w:val="002C1492"/>
    <w:rsid w:val="002C1B32"/>
    <w:rsid w:val="002C2550"/>
    <w:rsid w:val="002C31D5"/>
    <w:rsid w:val="002C3A17"/>
    <w:rsid w:val="002C427D"/>
    <w:rsid w:val="002C46B1"/>
    <w:rsid w:val="002C4DE1"/>
    <w:rsid w:val="002C4E59"/>
    <w:rsid w:val="002C5161"/>
    <w:rsid w:val="002C52C5"/>
    <w:rsid w:val="002C5825"/>
    <w:rsid w:val="002C587B"/>
    <w:rsid w:val="002C5B55"/>
    <w:rsid w:val="002C5F5A"/>
    <w:rsid w:val="002C633C"/>
    <w:rsid w:val="002C64E0"/>
    <w:rsid w:val="002D019A"/>
    <w:rsid w:val="002D05EF"/>
    <w:rsid w:val="002D081B"/>
    <w:rsid w:val="002D0821"/>
    <w:rsid w:val="002D0B93"/>
    <w:rsid w:val="002D0DC0"/>
    <w:rsid w:val="002D0EE4"/>
    <w:rsid w:val="002D0FE2"/>
    <w:rsid w:val="002D14AC"/>
    <w:rsid w:val="002D1516"/>
    <w:rsid w:val="002D15BD"/>
    <w:rsid w:val="002D1C56"/>
    <w:rsid w:val="002D2507"/>
    <w:rsid w:val="002D327C"/>
    <w:rsid w:val="002D3330"/>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1D0"/>
    <w:rsid w:val="002E75D1"/>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2F27"/>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3ED"/>
    <w:rsid w:val="00333D53"/>
    <w:rsid w:val="003345A8"/>
    <w:rsid w:val="00334A91"/>
    <w:rsid w:val="00336773"/>
    <w:rsid w:val="00336AC9"/>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62"/>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62C"/>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5A09"/>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367"/>
    <w:rsid w:val="003A1A48"/>
    <w:rsid w:val="003A1D68"/>
    <w:rsid w:val="003A2988"/>
    <w:rsid w:val="003A3E5C"/>
    <w:rsid w:val="003A3FB5"/>
    <w:rsid w:val="003A47AB"/>
    <w:rsid w:val="003A5438"/>
    <w:rsid w:val="003A5DD8"/>
    <w:rsid w:val="003A65C3"/>
    <w:rsid w:val="003A6C58"/>
    <w:rsid w:val="003A6DD9"/>
    <w:rsid w:val="003A7026"/>
    <w:rsid w:val="003A77E4"/>
    <w:rsid w:val="003A7D38"/>
    <w:rsid w:val="003A7E6B"/>
    <w:rsid w:val="003A7FDA"/>
    <w:rsid w:val="003B0091"/>
    <w:rsid w:val="003B00BD"/>
    <w:rsid w:val="003B0A34"/>
    <w:rsid w:val="003B0F12"/>
    <w:rsid w:val="003B13A0"/>
    <w:rsid w:val="003B15C5"/>
    <w:rsid w:val="003B1DA8"/>
    <w:rsid w:val="003B2708"/>
    <w:rsid w:val="003B27C5"/>
    <w:rsid w:val="003B3489"/>
    <w:rsid w:val="003B3B60"/>
    <w:rsid w:val="003B4135"/>
    <w:rsid w:val="003B447A"/>
    <w:rsid w:val="003B44A2"/>
    <w:rsid w:val="003B4552"/>
    <w:rsid w:val="003B50F3"/>
    <w:rsid w:val="003B5474"/>
    <w:rsid w:val="003B6099"/>
    <w:rsid w:val="003B6632"/>
    <w:rsid w:val="003B677A"/>
    <w:rsid w:val="003B67DA"/>
    <w:rsid w:val="003B6D9D"/>
    <w:rsid w:val="003B71BF"/>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477"/>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59E"/>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32B"/>
    <w:rsid w:val="0040246F"/>
    <w:rsid w:val="00402FDC"/>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6F94"/>
    <w:rsid w:val="00427724"/>
    <w:rsid w:val="00427BF2"/>
    <w:rsid w:val="00430400"/>
    <w:rsid w:val="0043043F"/>
    <w:rsid w:val="004306DE"/>
    <w:rsid w:val="004308FC"/>
    <w:rsid w:val="00430DD5"/>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289"/>
    <w:rsid w:val="00466981"/>
    <w:rsid w:val="00466F5E"/>
    <w:rsid w:val="00467234"/>
    <w:rsid w:val="004679C5"/>
    <w:rsid w:val="00467D7B"/>
    <w:rsid w:val="004701E2"/>
    <w:rsid w:val="0047047F"/>
    <w:rsid w:val="00470A86"/>
    <w:rsid w:val="00471154"/>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3E35"/>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170"/>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696"/>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6FB"/>
    <w:rsid w:val="004D6C38"/>
    <w:rsid w:val="004D6D00"/>
    <w:rsid w:val="004D75EC"/>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0DBB"/>
    <w:rsid w:val="004F198F"/>
    <w:rsid w:val="004F1BB9"/>
    <w:rsid w:val="004F1F3D"/>
    <w:rsid w:val="004F1F8B"/>
    <w:rsid w:val="004F31BE"/>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0822"/>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87"/>
    <w:rsid w:val="00527DDF"/>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CE2"/>
    <w:rsid w:val="00572D10"/>
    <w:rsid w:val="00572D69"/>
    <w:rsid w:val="00572FF2"/>
    <w:rsid w:val="0057444C"/>
    <w:rsid w:val="00574608"/>
    <w:rsid w:val="00574653"/>
    <w:rsid w:val="005747F8"/>
    <w:rsid w:val="005747FB"/>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191C"/>
    <w:rsid w:val="005824F2"/>
    <w:rsid w:val="005836ED"/>
    <w:rsid w:val="00583969"/>
    <w:rsid w:val="00583A2C"/>
    <w:rsid w:val="00584046"/>
    <w:rsid w:val="00584AD9"/>
    <w:rsid w:val="0058534A"/>
    <w:rsid w:val="00585829"/>
    <w:rsid w:val="00585CCE"/>
    <w:rsid w:val="00586E45"/>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883"/>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01D"/>
    <w:rsid w:val="005B24E1"/>
    <w:rsid w:val="005B2957"/>
    <w:rsid w:val="005B3087"/>
    <w:rsid w:val="005B35F1"/>
    <w:rsid w:val="005B3637"/>
    <w:rsid w:val="005B3B38"/>
    <w:rsid w:val="005B5A13"/>
    <w:rsid w:val="005B6603"/>
    <w:rsid w:val="005B675B"/>
    <w:rsid w:val="005B6A00"/>
    <w:rsid w:val="005B6D0E"/>
    <w:rsid w:val="005B6DE8"/>
    <w:rsid w:val="005B6EAD"/>
    <w:rsid w:val="005B71AD"/>
    <w:rsid w:val="005B7291"/>
    <w:rsid w:val="005B7445"/>
    <w:rsid w:val="005B747D"/>
    <w:rsid w:val="005B7798"/>
    <w:rsid w:val="005B7AB0"/>
    <w:rsid w:val="005B7AB7"/>
    <w:rsid w:val="005B7C93"/>
    <w:rsid w:val="005C0B48"/>
    <w:rsid w:val="005C0E40"/>
    <w:rsid w:val="005C172A"/>
    <w:rsid w:val="005C1B40"/>
    <w:rsid w:val="005C21EA"/>
    <w:rsid w:val="005C29B9"/>
    <w:rsid w:val="005C2C7C"/>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8C3"/>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163"/>
    <w:rsid w:val="005F0315"/>
    <w:rsid w:val="005F0B15"/>
    <w:rsid w:val="005F0B7C"/>
    <w:rsid w:val="005F0C56"/>
    <w:rsid w:val="005F0DB5"/>
    <w:rsid w:val="005F12B9"/>
    <w:rsid w:val="005F1D96"/>
    <w:rsid w:val="005F1E21"/>
    <w:rsid w:val="005F227A"/>
    <w:rsid w:val="005F25EB"/>
    <w:rsid w:val="005F2A6B"/>
    <w:rsid w:val="005F2BF2"/>
    <w:rsid w:val="005F343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0674"/>
    <w:rsid w:val="00601178"/>
    <w:rsid w:val="00601263"/>
    <w:rsid w:val="006013B4"/>
    <w:rsid w:val="00601EB8"/>
    <w:rsid w:val="00602332"/>
    <w:rsid w:val="006025E7"/>
    <w:rsid w:val="00602C05"/>
    <w:rsid w:val="006031DA"/>
    <w:rsid w:val="006032FB"/>
    <w:rsid w:val="006037F9"/>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4DB"/>
    <w:rsid w:val="00621B2F"/>
    <w:rsid w:val="00621B40"/>
    <w:rsid w:val="006225E5"/>
    <w:rsid w:val="00623987"/>
    <w:rsid w:val="00623C07"/>
    <w:rsid w:val="00623FD5"/>
    <w:rsid w:val="0062497D"/>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377"/>
    <w:rsid w:val="006357AF"/>
    <w:rsid w:val="006358F1"/>
    <w:rsid w:val="00635B61"/>
    <w:rsid w:val="00636220"/>
    <w:rsid w:val="006364E3"/>
    <w:rsid w:val="00636CF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DE3"/>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4EBB"/>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2E38"/>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6E1"/>
    <w:rsid w:val="006D29CC"/>
    <w:rsid w:val="006D340B"/>
    <w:rsid w:val="006D372E"/>
    <w:rsid w:val="006D3F1F"/>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E7CAE"/>
    <w:rsid w:val="006F0333"/>
    <w:rsid w:val="006F038A"/>
    <w:rsid w:val="006F190E"/>
    <w:rsid w:val="006F1A23"/>
    <w:rsid w:val="006F25A8"/>
    <w:rsid w:val="006F2669"/>
    <w:rsid w:val="006F2675"/>
    <w:rsid w:val="006F28A8"/>
    <w:rsid w:val="006F29A9"/>
    <w:rsid w:val="006F2A25"/>
    <w:rsid w:val="006F2E73"/>
    <w:rsid w:val="006F33DB"/>
    <w:rsid w:val="006F36D5"/>
    <w:rsid w:val="006F4C4A"/>
    <w:rsid w:val="006F5BC3"/>
    <w:rsid w:val="006F60A4"/>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2D"/>
    <w:rsid w:val="007167FC"/>
    <w:rsid w:val="0071728F"/>
    <w:rsid w:val="00717A07"/>
    <w:rsid w:val="00717B5A"/>
    <w:rsid w:val="007200EA"/>
    <w:rsid w:val="00720361"/>
    <w:rsid w:val="00720868"/>
    <w:rsid w:val="00720DF9"/>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2D9F"/>
    <w:rsid w:val="0076344B"/>
    <w:rsid w:val="00763BFF"/>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1F32"/>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15C"/>
    <w:rsid w:val="00786419"/>
    <w:rsid w:val="00786A2B"/>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CCB"/>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656B"/>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237"/>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C1F"/>
    <w:rsid w:val="00804D29"/>
    <w:rsid w:val="00805862"/>
    <w:rsid w:val="00805D9D"/>
    <w:rsid w:val="008067FA"/>
    <w:rsid w:val="008069AA"/>
    <w:rsid w:val="00806BB6"/>
    <w:rsid w:val="00806F0A"/>
    <w:rsid w:val="00807DFA"/>
    <w:rsid w:val="00810611"/>
    <w:rsid w:val="00810B4C"/>
    <w:rsid w:val="00811240"/>
    <w:rsid w:val="00811432"/>
    <w:rsid w:val="008121E9"/>
    <w:rsid w:val="00812284"/>
    <w:rsid w:val="0081263A"/>
    <w:rsid w:val="00812CE3"/>
    <w:rsid w:val="00814113"/>
    <w:rsid w:val="00814876"/>
    <w:rsid w:val="00814C1C"/>
    <w:rsid w:val="00814EA6"/>
    <w:rsid w:val="00814F40"/>
    <w:rsid w:val="008150FE"/>
    <w:rsid w:val="008151D2"/>
    <w:rsid w:val="00815A20"/>
    <w:rsid w:val="00815B8B"/>
    <w:rsid w:val="0081634C"/>
    <w:rsid w:val="008165EE"/>
    <w:rsid w:val="008169E5"/>
    <w:rsid w:val="00816C8B"/>
    <w:rsid w:val="008179D5"/>
    <w:rsid w:val="00820026"/>
    <w:rsid w:val="00820087"/>
    <w:rsid w:val="00820180"/>
    <w:rsid w:val="00820187"/>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266D"/>
    <w:rsid w:val="00833367"/>
    <w:rsid w:val="008333B6"/>
    <w:rsid w:val="00834C25"/>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9EE"/>
    <w:rsid w:val="00846FC7"/>
    <w:rsid w:val="00847155"/>
    <w:rsid w:val="008471A3"/>
    <w:rsid w:val="00847717"/>
    <w:rsid w:val="008477FA"/>
    <w:rsid w:val="0084790A"/>
    <w:rsid w:val="008505B9"/>
    <w:rsid w:val="008505F1"/>
    <w:rsid w:val="008506DD"/>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133"/>
    <w:rsid w:val="0086472C"/>
    <w:rsid w:val="008651DF"/>
    <w:rsid w:val="0086522B"/>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5D4"/>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3C8"/>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78D"/>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24A"/>
    <w:rsid w:val="008B5326"/>
    <w:rsid w:val="008B5673"/>
    <w:rsid w:val="008B569D"/>
    <w:rsid w:val="008B5841"/>
    <w:rsid w:val="008B5920"/>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9B1"/>
    <w:rsid w:val="008C5B26"/>
    <w:rsid w:val="008C612D"/>
    <w:rsid w:val="008C6378"/>
    <w:rsid w:val="008C6AF8"/>
    <w:rsid w:val="008C6CA3"/>
    <w:rsid w:val="008C6CC2"/>
    <w:rsid w:val="008C727F"/>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D9F"/>
    <w:rsid w:val="008D4E95"/>
    <w:rsid w:val="008D4F0E"/>
    <w:rsid w:val="008D5262"/>
    <w:rsid w:val="008D5541"/>
    <w:rsid w:val="008D558B"/>
    <w:rsid w:val="008D5B66"/>
    <w:rsid w:val="008D5F78"/>
    <w:rsid w:val="008D61FA"/>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3EF"/>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50A"/>
    <w:rsid w:val="008F7752"/>
    <w:rsid w:val="0090034D"/>
    <w:rsid w:val="009010E5"/>
    <w:rsid w:val="00901848"/>
    <w:rsid w:val="00901A3C"/>
    <w:rsid w:val="009023AC"/>
    <w:rsid w:val="0090289A"/>
    <w:rsid w:val="00902AF5"/>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DDC"/>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276"/>
    <w:rsid w:val="00930B9E"/>
    <w:rsid w:val="00930F22"/>
    <w:rsid w:val="00931CBB"/>
    <w:rsid w:val="00931FF2"/>
    <w:rsid w:val="0093249A"/>
    <w:rsid w:val="009325DF"/>
    <w:rsid w:val="0093290E"/>
    <w:rsid w:val="00932A02"/>
    <w:rsid w:val="00932FAC"/>
    <w:rsid w:val="009334DA"/>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09E2"/>
    <w:rsid w:val="0094160A"/>
    <w:rsid w:val="009425F2"/>
    <w:rsid w:val="00942697"/>
    <w:rsid w:val="009429D5"/>
    <w:rsid w:val="00944139"/>
    <w:rsid w:val="00944825"/>
    <w:rsid w:val="00944A7C"/>
    <w:rsid w:val="00944DEC"/>
    <w:rsid w:val="00945369"/>
    <w:rsid w:val="00945A47"/>
    <w:rsid w:val="00945CF3"/>
    <w:rsid w:val="009474B1"/>
    <w:rsid w:val="00947B06"/>
    <w:rsid w:val="00947ED0"/>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B9A"/>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617"/>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2E8"/>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18E"/>
    <w:rsid w:val="009B15A2"/>
    <w:rsid w:val="009B1AA5"/>
    <w:rsid w:val="009B1B1B"/>
    <w:rsid w:val="009B2CD3"/>
    <w:rsid w:val="009B2E52"/>
    <w:rsid w:val="009B349B"/>
    <w:rsid w:val="009B3918"/>
    <w:rsid w:val="009B3985"/>
    <w:rsid w:val="009B4085"/>
    <w:rsid w:val="009B4184"/>
    <w:rsid w:val="009B43C3"/>
    <w:rsid w:val="009B4A40"/>
    <w:rsid w:val="009B4CBA"/>
    <w:rsid w:val="009B5120"/>
    <w:rsid w:val="009B5515"/>
    <w:rsid w:val="009B588D"/>
    <w:rsid w:val="009B663C"/>
    <w:rsid w:val="009B66F0"/>
    <w:rsid w:val="009B6911"/>
    <w:rsid w:val="009B6B15"/>
    <w:rsid w:val="009B6D1C"/>
    <w:rsid w:val="009B7046"/>
    <w:rsid w:val="009B717E"/>
    <w:rsid w:val="009B7993"/>
    <w:rsid w:val="009B7995"/>
    <w:rsid w:val="009B7F4E"/>
    <w:rsid w:val="009C00C0"/>
    <w:rsid w:val="009C069A"/>
    <w:rsid w:val="009C10F0"/>
    <w:rsid w:val="009C115A"/>
    <w:rsid w:val="009C3610"/>
    <w:rsid w:val="009C36DE"/>
    <w:rsid w:val="009C3F94"/>
    <w:rsid w:val="009C4471"/>
    <w:rsid w:val="009C4592"/>
    <w:rsid w:val="009C486A"/>
    <w:rsid w:val="009C4CB8"/>
    <w:rsid w:val="009C55F9"/>
    <w:rsid w:val="009C5AB7"/>
    <w:rsid w:val="009C6193"/>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42"/>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5E3"/>
    <w:rsid w:val="009F2695"/>
    <w:rsid w:val="009F27AE"/>
    <w:rsid w:val="009F3023"/>
    <w:rsid w:val="009F3168"/>
    <w:rsid w:val="009F427D"/>
    <w:rsid w:val="009F4AB1"/>
    <w:rsid w:val="009F4C2B"/>
    <w:rsid w:val="009F529E"/>
    <w:rsid w:val="009F5415"/>
    <w:rsid w:val="009F561D"/>
    <w:rsid w:val="009F5A33"/>
    <w:rsid w:val="009F611E"/>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2E7D"/>
    <w:rsid w:val="00A032F3"/>
    <w:rsid w:val="00A03400"/>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279B6"/>
    <w:rsid w:val="00A30B46"/>
    <w:rsid w:val="00A30C5A"/>
    <w:rsid w:val="00A30E30"/>
    <w:rsid w:val="00A3121E"/>
    <w:rsid w:val="00A31299"/>
    <w:rsid w:val="00A316E2"/>
    <w:rsid w:val="00A3232F"/>
    <w:rsid w:val="00A3262D"/>
    <w:rsid w:val="00A32E20"/>
    <w:rsid w:val="00A32F0C"/>
    <w:rsid w:val="00A33001"/>
    <w:rsid w:val="00A33043"/>
    <w:rsid w:val="00A3308B"/>
    <w:rsid w:val="00A33C9A"/>
    <w:rsid w:val="00A33FD9"/>
    <w:rsid w:val="00A34287"/>
    <w:rsid w:val="00A348EA"/>
    <w:rsid w:val="00A34AB3"/>
    <w:rsid w:val="00A34FB7"/>
    <w:rsid w:val="00A35477"/>
    <w:rsid w:val="00A35D03"/>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946"/>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348"/>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C8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85D"/>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5FC1"/>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E50"/>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BC4"/>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608"/>
    <w:rsid w:val="00AE0BB1"/>
    <w:rsid w:val="00AE0FC7"/>
    <w:rsid w:val="00AE1563"/>
    <w:rsid w:val="00AE18F9"/>
    <w:rsid w:val="00AE1F4C"/>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DA3"/>
    <w:rsid w:val="00AE7EE5"/>
    <w:rsid w:val="00AE7F30"/>
    <w:rsid w:val="00AF0696"/>
    <w:rsid w:val="00AF0967"/>
    <w:rsid w:val="00AF0C2F"/>
    <w:rsid w:val="00AF0F29"/>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3F2"/>
    <w:rsid w:val="00AF75C5"/>
    <w:rsid w:val="00AF7742"/>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A06"/>
    <w:rsid w:val="00B02B9C"/>
    <w:rsid w:val="00B03146"/>
    <w:rsid w:val="00B0344A"/>
    <w:rsid w:val="00B039AC"/>
    <w:rsid w:val="00B03FA3"/>
    <w:rsid w:val="00B042C2"/>
    <w:rsid w:val="00B043E4"/>
    <w:rsid w:val="00B04951"/>
    <w:rsid w:val="00B04C89"/>
    <w:rsid w:val="00B06A9B"/>
    <w:rsid w:val="00B06AA7"/>
    <w:rsid w:val="00B06D0C"/>
    <w:rsid w:val="00B07133"/>
    <w:rsid w:val="00B07965"/>
    <w:rsid w:val="00B07B94"/>
    <w:rsid w:val="00B07EB7"/>
    <w:rsid w:val="00B103DA"/>
    <w:rsid w:val="00B11754"/>
    <w:rsid w:val="00B11D00"/>
    <w:rsid w:val="00B11D04"/>
    <w:rsid w:val="00B12903"/>
    <w:rsid w:val="00B12D4C"/>
    <w:rsid w:val="00B12DE3"/>
    <w:rsid w:val="00B139B9"/>
    <w:rsid w:val="00B13FA0"/>
    <w:rsid w:val="00B14476"/>
    <w:rsid w:val="00B14700"/>
    <w:rsid w:val="00B1480C"/>
    <w:rsid w:val="00B14D53"/>
    <w:rsid w:val="00B14E2B"/>
    <w:rsid w:val="00B15F37"/>
    <w:rsid w:val="00B160AF"/>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276D3"/>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1D4B"/>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0D71"/>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236"/>
    <w:rsid w:val="00B837FC"/>
    <w:rsid w:val="00B84089"/>
    <w:rsid w:val="00B846B3"/>
    <w:rsid w:val="00B84788"/>
    <w:rsid w:val="00B84AD9"/>
    <w:rsid w:val="00B856CE"/>
    <w:rsid w:val="00B857C2"/>
    <w:rsid w:val="00B85A4F"/>
    <w:rsid w:val="00B85EC6"/>
    <w:rsid w:val="00B86DA9"/>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79B"/>
    <w:rsid w:val="00BA3817"/>
    <w:rsid w:val="00BA3C01"/>
    <w:rsid w:val="00BA42CF"/>
    <w:rsid w:val="00BA461F"/>
    <w:rsid w:val="00BA487E"/>
    <w:rsid w:val="00BA56F1"/>
    <w:rsid w:val="00BA5A26"/>
    <w:rsid w:val="00BA62A1"/>
    <w:rsid w:val="00BA6637"/>
    <w:rsid w:val="00BA6750"/>
    <w:rsid w:val="00BA6D4D"/>
    <w:rsid w:val="00BA6DA7"/>
    <w:rsid w:val="00BA7183"/>
    <w:rsid w:val="00BA7256"/>
    <w:rsid w:val="00BA75E1"/>
    <w:rsid w:val="00BA7CBE"/>
    <w:rsid w:val="00BB0B81"/>
    <w:rsid w:val="00BB0FA3"/>
    <w:rsid w:val="00BB19A3"/>
    <w:rsid w:val="00BB211B"/>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4D34"/>
    <w:rsid w:val="00BB5696"/>
    <w:rsid w:val="00BB57D6"/>
    <w:rsid w:val="00BB5A9D"/>
    <w:rsid w:val="00BB5E53"/>
    <w:rsid w:val="00BB5E6B"/>
    <w:rsid w:val="00BB6BC6"/>
    <w:rsid w:val="00BB70F5"/>
    <w:rsid w:val="00BB7135"/>
    <w:rsid w:val="00BB7160"/>
    <w:rsid w:val="00BB742A"/>
    <w:rsid w:val="00BB7524"/>
    <w:rsid w:val="00BB7ADC"/>
    <w:rsid w:val="00BC04F0"/>
    <w:rsid w:val="00BC0F86"/>
    <w:rsid w:val="00BC107D"/>
    <w:rsid w:val="00BC1147"/>
    <w:rsid w:val="00BC1D08"/>
    <w:rsid w:val="00BC252B"/>
    <w:rsid w:val="00BC272A"/>
    <w:rsid w:val="00BC29D6"/>
    <w:rsid w:val="00BC2EF3"/>
    <w:rsid w:val="00BC33DE"/>
    <w:rsid w:val="00BC3418"/>
    <w:rsid w:val="00BC36E8"/>
    <w:rsid w:val="00BC389B"/>
    <w:rsid w:val="00BC39CD"/>
    <w:rsid w:val="00BC3BF8"/>
    <w:rsid w:val="00BC3CDB"/>
    <w:rsid w:val="00BC47BA"/>
    <w:rsid w:val="00BC52E2"/>
    <w:rsid w:val="00BC5300"/>
    <w:rsid w:val="00BC5793"/>
    <w:rsid w:val="00BC5FB4"/>
    <w:rsid w:val="00BC64BF"/>
    <w:rsid w:val="00BC6E20"/>
    <w:rsid w:val="00BC713E"/>
    <w:rsid w:val="00BC7330"/>
    <w:rsid w:val="00BC7528"/>
    <w:rsid w:val="00BC79E7"/>
    <w:rsid w:val="00BD0496"/>
    <w:rsid w:val="00BD0E70"/>
    <w:rsid w:val="00BD13D8"/>
    <w:rsid w:val="00BD1A54"/>
    <w:rsid w:val="00BD1ACD"/>
    <w:rsid w:val="00BD1B30"/>
    <w:rsid w:val="00BD2163"/>
    <w:rsid w:val="00BD2786"/>
    <w:rsid w:val="00BD283D"/>
    <w:rsid w:val="00BD35AD"/>
    <w:rsid w:val="00BD3605"/>
    <w:rsid w:val="00BD3E55"/>
    <w:rsid w:val="00BD426D"/>
    <w:rsid w:val="00BD439A"/>
    <w:rsid w:val="00BD4819"/>
    <w:rsid w:val="00BD4F74"/>
    <w:rsid w:val="00BD50BF"/>
    <w:rsid w:val="00BD53C3"/>
    <w:rsid w:val="00BD5DD2"/>
    <w:rsid w:val="00BD6912"/>
    <w:rsid w:val="00BD696F"/>
    <w:rsid w:val="00BD70E2"/>
    <w:rsid w:val="00BD758D"/>
    <w:rsid w:val="00BD75AD"/>
    <w:rsid w:val="00BD7ADE"/>
    <w:rsid w:val="00BE0737"/>
    <w:rsid w:val="00BE0989"/>
    <w:rsid w:val="00BE0ED6"/>
    <w:rsid w:val="00BE1443"/>
    <w:rsid w:val="00BE171C"/>
    <w:rsid w:val="00BE1BAC"/>
    <w:rsid w:val="00BE27A4"/>
    <w:rsid w:val="00BE27BB"/>
    <w:rsid w:val="00BE2B85"/>
    <w:rsid w:val="00BE334E"/>
    <w:rsid w:val="00BE382D"/>
    <w:rsid w:val="00BE3FF7"/>
    <w:rsid w:val="00BE459F"/>
    <w:rsid w:val="00BE485A"/>
    <w:rsid w:val="00BE4D44"/>
    <w:rsid w:val="00BE4E8D"/>
    <w:rsid w:val="00BE4F09"/>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A39"/>
    <w:rsid w:val="00BF1CF1"/>
    <w:rsid w:val="00BF1D6A"/>
    <w:rsid w:val="00BF1FB9"/>
    <w:rsid w:val="00BF1FBE"/>
    <w:rsid w:val="00BF223E"/>
    <w:rsid w:val="00BF2260"/>
    <w:rsid w:val="00BF294E"/>
    <w:rsid w:val="00BF29BB"/>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0F9"/>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6D95"/>
    <w:rsid w:val="00C37622"/>
    <w:rsid w:val="00C37847"/>
    <w:rsid w:val="00C37ECB"/>
    <w:rsid w:val="00C37EDC"/>
    <w:rsid w:val="00C402B1"/>
    <w:rsid w:val="00C4048F"/>
    <w:rsid w:val="00C42C2D"/>
    <w:rsid w:val="00C42CC1"/>
    <w:rsid w:val="00C438DE"/>
    <w:rsid w:val="00C43993"/>
    <w:rsid w:val="00C44599"/>
    <w:rsid w:val="00C44CF1"/>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545"/>
    <w:rsid w:val="00C65B85"/>
    <w:rsid w:val="00C665C5"/>
    <w:rsid w:val="00C673B5"/>
    <w:rsid w:val="00C67A5C"/>
    <w:rsid w:val="00C67B20"/>
    <w:rsid w:val="00C70098"/>
    <w:rsid w:val="00C701BD"/>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8AE"/>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3E8F"/>
    <w:rsid w:val="00CA423D"/>
    <w:rsid w:val="00CA45B8"/>
    <w:rsid w:val="00CA55AC"/>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82C"/>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30A"/>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FD5"/>
    <w:rsid w:val="00CC77EF"/>
    <w:rsid w:val="00CC78AF"/>
    <w:rsid w:val="00CC7A2B"/>
    <w:rsid w:val="00CD0507"/>
    <w:rsid w:val="00CD0F15"/>
    <w:rsid w:val="00CD1A52"/>
    <w:rsid w:val="00CD1BFF"/>
    <w:rsid w:val="00CD269E"/>
    <w:rsid w:val="00CD2A9C"/>
    <w:rsid w:val="00CD2CAE"/>
    <w:rsid w:val="00CD2D33"/>
    <w:rsid w:val="00CD33E2"/>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ED0"/>
    <w:rsid w:val="00CD7FE3"/>
    <w:rsid w:val="00CE0855"/>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38E2"/>
    <w:rsid w:val="00D04A3C"/>
    <w:rsid w:val="00D04B64"/>
    <w:rsid w:val="00D04FAC"/>
    <w:rsid w:val="00D05991"/>
    <w:rsid w:val="00D05B82"/>
    <w:rsid w:val="00D05EB5"/>
    <w:rsid w:val="00D06EEB"/>
    <w:rsid w:val="00D06F42"/>
    <w:rsid w:val="00D07DB2"/>
    <w:rsid w:val="00D100C2"/>
    <w:rsid w:val="00D10C1B"/>
    <w:rsid w:val="00D1114A"/>
    <w:rsid w:val="00D113F9"/>
    <w:rsid w:val="00D11627"/>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7B5"/>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0FD"/>
    <w:rsid w:val="00D464FC"/>
    <w:rsid w:val="00D46828"/>
    <w:rsid w:val="00D46BBF"/>
    <w:rsid w:val="00D471EC"/>
    <w:rsid w:val="00D4760C"/>
    <w:rsid w:val="00D477F8"/>
    <w:rsid w:val="00D47B6A"/>
    <w:rsid w:val="00D47E4F"/>
    <w:rsid w:val="00D5015A"/>
    <w:rsid w:val="00D507BE"/>
    <w:rsid w:val="00D50E99"/>
    <w:rsid w:val="00D5117E"/>
    <w:rsid w:val="00D51CF2"/>
    <w:rsid w:val="00D5202E"/>
    <w:rsid w:val="00D52B27"/>
    <w:rsid w:val="00D52C38"/>
    <w:rsid w:val="00D52C4F"/>
    <w:rsid w:val="00D53122"/>
    <w:rsid w:val="00D54A65"/>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B68"/>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0093"/>
    <w:rsid w:val="00D710F6"/>
    <w:rsid w:val="00D714C1"/>
    <w:rsid w:val="00D719CD"/>
    <w:rsid w:val="00D71AE7"/>
    <w:rsid w:val="00D73F89"/>
    <w:rsid w:val="00D757E7"/>
    <w:rsid w:val="00D759D0"/>
    <w:rsid w:val="00D75D60"/>
    <w:rsid w:val="00D760E0"/>
    <w:rsid w:val="00D76284"/>
    <w:rsid w:val="00D76A70"/>
    <w:rsid w:val="00D770F3"/>
    <w:rsid w:val="00D77864"/>
    <w:rsid w:val="00D778A9"/>
    <w:rsid w:val="00D77CB6"/>
    <w:rsid w:val="00D80376"/>
    <w:rsid w:val="00D805D3"/>
    <w:rsid w:val="00D81386"/>
    <w:rsid w:val="00D81411"/>
    <w:rsid w:val="00D8159F"/>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97F33"/>
    <w:rsid w:val="00DA0500"/>
    <w:rsid w:val="00DA09E8"/>
    <w:rsid w:val="00DA0BB3"/>
    <w:rsid w:val="00DA0C02"/>
    <w:rsid w:val="00DA11E3"/>
    <w:rsid w:val="00DA1669"/>
    <w:rsid w:val="00DA1BC6"/>
    <w:rsid w:val="00DA2DB6"/>
    <w:rsid w:val="00DA2FE1"/>
    <w:rsid w:val="00DA366B"/>
    <w:rsid w:val="00DA371F"/>
    <w:rsid w:val="00DA455C"/>
    <w:rsid w:val="00DA4622"/>
    <w:rsid w:val="00DA46E9"/>
    <w:rsid w:val="00DA4827"/>
    <w:rsid w:val="00DA4D95"/>
    <w:rsid w:val="00DA4EF3"/>
    <w:rsid w:val="00DA58A4"/>
    <w:rsid w:val="00DA5944"/>
    <w:rsid w:val="00DA5B40"/>
    <w:rsid w:val="00DA5B6C"/>
    <w:rsid w:val="00DA5F85"/>
    <w:rsid w:val="00DA5FBB"/>
    <w:rsid w:val="00DA63D3"/>
    <w:rsid w:val="00DA7A92"/>
    <w:rsid w:val="00DA7BC8"/>
    <w:rsid w:val="00DA7D10"/>
    <w:rsid w:val="00DA7E0C"/>
    <w:rsid w:val="00DB0702"/>
    <w:rsid w:val="00DB100E"/>
    <w:rsid w:val="00DB1775"/>
    <w:rsid w:val="00DB18BD"/>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3939"/>
    <w:rsid w:val="00DC4353"/>
    <w:rsid w:val="00DC43B3"/>
    <w:rsid w:val="00DC4C2E"/>
    <w:rsid w:val="00DC4C96"/>
    <w:rsid w:val="00DC5145"/>
    <w:rsid w:val="00DC5251"/>
    <w:rsid w:val="00DC54C0"/>
    <w:rsid w:val="00DC54C3"/>
    <w:rsid w:val="00DC5948"/>
    <w:rsid w:val="00DC595B"/>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6EC"/>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06B"/>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213"/>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180"/>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307"/>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CD0"/>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3275"/>
    <w:rsid w:val="00E947E0"/>
    <w:rsid w:val="00E94876"/>
    <w:rsid w:val="00E94884"/>
    <w:rsid w:val="00E94A33"/>
    <w:rsid w:val="00E94D12"/>
    <w:rsid w:val="00E94F13"/>
    <w:rsid w:val="00E96B94"/>
    <w:rsid w:val="00E96F3C"/>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30E"/>
    <w:rsid w:val="00EA496D"/>
    <w:rsid w:val="00EA4CEE"/>
    <w:rsid w:val="00EA4F6B"/>
    <w:rsid w:val="00EA58E9"/>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852"/>
    <w:rsid w:val="00EC5E97"/>
    <w:rsid w:val="00EC66E3"/>
    <w:rsid w:val="00EC69B5"/>
    <w:rsid w:val="00EC6C0A"/>
    <w:rsid w:val="00EC6F7B"/>
    <w:rsid w:val="00EC6F92"/>
    <w:rsid w:val="00EC7F42"/>
    <w:rsid w:val="00ED1790"/>
    <w:rsid w:val="00ED17E5"/>
    <w:rsid w:val="00ED1A60"/>
    <w:rsid w:val="00ED1B3F"/>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A1F"/>
    <w:rsid w:val="00ED6DD9"/>
    <w:rsid w:val="00ED6EE9"/>
    <w:rsid w:val="00ED7156"/>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369"/>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17"/>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B78"/>
    <w:rsid w:val="00F20C8B"/>
    <w:rsid w:val="00F20D32"/>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965"/>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0B7F"/>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868"/>
    <w:rsid w:val="00F5497A"/>
    <w:rsid w:val="00F54AFF"/>
    <w:rsid w:val="00F55268"/>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127"/>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690"/>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97E55"/>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233"/>
    <w:rsid w:val="00FC3E3E"/>
    <w:rsid w:val="00FC3F48"/>
    <w:rsid w:val="00FC3F9A"/>
    <w:rsid w:val="00FC4232"/>
    <w:rsid w:val="00FC4585"/>
    <w:rsid w:val="00FC48D9"/>
    <w:rsid w:val="00FC4B0B"/>
    <w:rsid w:val="00FC4FAC"/>
    <w:rsid w:val="00FC519E"/>
    <w:rsid w:val="00FC5FA0"/>
    <w:rsid w:val="00FC6888"/>
    <w:rsid w:val="00FC6C39"/>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5A3"/>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06E"/>
    <w:rsid w:val="00FE1B64"/>
    <w:rsid w:val="00FE2077"/>
    <w:rsid w:val="00FE2BAB"/>
    <w:rsid w:val="00FE2C57"/>
    <w:rsid w:val="00FE3233"/>
    <w:rsid w:val="00FE3D87"/>
    <w:rsid w:val="00FE3D9F"/>
    <w:rsid w:val="00FE3DDB"/>
    <w:rsid w:val="00FE45CD"/>
    <w:rsid w:val="00FE4E61"/>
    <w:rsid w:val="00FE5DFA"/>
    <w:rsid w:val="00FE7129"/>
    <w:rsid w:val="00FE7237"/>
    <w:rsid w:val="00FE7496"/>
    <w:rsid w:val="00FE78CB"/>
    <w:rsid w:val="00FE7B42"/>
    <w:rsid w:val="00FE7C22"/>
    <w:rsid w:val="00FF00D3"/>
    <w:rsid w:val="00FF03BA"/>
    <w:rsid w:val="00FF0D0B"/>
    <w:rsid w:val="00FF1628"/>
    <w:rsid w:val="00FF24CC"/>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5A886086"/>
  <w15:docId w15:val="{72D70AA5-D116-4EC4-AE83-F3715BA1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paragraph" w:customStyle="1" w:styleId="B1">
    <w:name w:val="B1"/>
    <w:rsid w:val="00A42946"/>
    <w:pPr>
      <w:tabs>
        <w:tab w:val="left" w:pos="567"/>
      </w:tabs>
      <w:overflowPunct w:val="0"/>
      <w:autoSpaceDE w:val="0"/>
      <w:autoSpaceDN w:val="0"/>
      <w:adjustRightInd w:val="0"/>
      <w:spacing w:line="240" w:lineRule="atLeast"/>
      <w:ind w:left="567" w:hanging="567"/>
      <w:jc w:val="both"/>
      <w:textAlignment w:val="baseline"/>
    </w:pPr>
    <w:rPr>
      <w:rFonts w:ascii="Arial" w:hAnsi="Arial"/>
      <w:lang w:val="en-GB"/>
    </w:rPr>
  </w:style>
  <w:style w:type="character" w:styleId="FollowedHyperlink">
    <w:name w:val="FollowedHyperlink"/>
    <w:basedOn w:val="DefaultParagraphFont"/>
    <w:uiPriority w:val="99"/>
    <w:semiHidden/>
    <w:unhideWhenUsed/>
    <w:rsid w:val="000825F3"/>
    <w:rPr>
      <w:color w:val="800080" w:themeColor="followedHyperlink"/>
      <w:u w:val="single"/>
    </w:rPr>
  </w:style>
  <w:style w:type="character" w:customStyle="1" w:styleId="Hyperlink0">
    <w:name w:val="Hyperlink.0"/>
    <w:basedOn w:val="Hyperlink"/>
    <w:rsid w:val="00807DFA"/>
    <w:rPr>
      <w:rFonts w:cs="Times New Roman"/>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02150">
      <w:bodyDiv w:val="1"/>
      <w:marLeft w:val="0"/>
      <w:marRight w:val="0"/>
      <w:marTop w:val="0"/>
      <w:marBottom w:val="0"/>
      <w:divBdr>
        <w:top w:val="none" w:sz="0" w:space="0" w:color="auto"/>
        <w:left w:val="none" w:sz="0" w:space="0" w:color="auto"/>
        <w:bottom w:val="none" w:sz="0" w:space="0" w:color="auto"/>
        <w:right w:val="none" w:sz="0" w:space="0" w:color="auto"/>
      </w:divBdr>
    </w:div>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 w:id="19516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7D846-D191-4B14-AADA-66F27B041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5</cp:revision>
  <cp:lastPrinted>2017-08-10T13:25:00Z</cp:lastPrinted>
  <dcterms:created xsi:type="dcterms:W3CDTF">2020-08-26T15:05:00Z</dcterms:created>
  <dcterms:modified xsi:type="dcterms:W3CDTF">2020-08-26T15:22:00Z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