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0431" w14:textId="50C7CF95" w:rsidR="00AD2480" w:rsidRPr="00D41AB1" w:rsidRDefault="001E453C" w:rsidP="009A6DDD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D41AB1">
        <w:rPr>
          <w:rFonts w:ascii="Times New Roman" w:hAnsi="Times New Roman" w:cs="Times New Roman"/>
          <w:b w:val="0"/>
          <w:sz w:val="22"/>
          <w:szCs w:val="22"/>
        </w:rPr>
        <w:t>August 18</w:t>
      </w:r>
      <w:r w:rsidR="006A5359" w:rsidRPr="00D41AB1">
        <w:rPr>
          <w:rFonts w:ascii="Times New Roman" w:hAnsi="Times New Roman" w:cs="Times New Roman"/>
          <w:b w:val="0"/>
          <w:sz w:val="22"/>
          <w:szCs w:val="22"/>
        </w:rPr>
        <w:t>, 2021</w:t>
      </w:r>
    </w:p>
    <w:p w14:paraId="5D629A66" w14:textId="77777777" w:rsidR="00AD2480" w:rsidRPr="00D41AB1" w:rsidRDefault="00AD2480" w:rsidP="009A6DDD">
      <w:pPr>
        <w:tabs>
          <w:tab w:val="left" w:pos="900"/>
        </w:tabs>
        <w:spacing w:before="120"/>
        <w:ind w:left="907" w:hanging="907"/>
        <w:rPr>
          <w:sz w:val="22"/>
          <w:szCs w:val="22"/>
        </w:rPr>
      </w:pPr>
      <w:r w:rsidRPr="00D41AB1">
        <w:rPr>
          <w:b/>
          <w:sz w:val="22"/>
          <w:szCs w:val="22"/>
        </w:rPr>
        <w:t>TO:</w:t>
      </w:r>
      <w:r w:rsidRPr="00D41AB1">
        <w:rPr>
          <w:sz w:val="22"/>
          <w:szCs w:val="22"/>
        </w:rPr>
        <w:tab/>
        <w:t>All Interested Parties</w:t>
      </w:r>
    </w:p>
    <w:p w14:paraId="2ACA29A7" w14:textId="33829140" w:rsidR="00AD2480" w:rsidRPr="00D41AB1" w:rsidRDefault="00AD2480" w:rsidP="009A6DDD">
      <w:pPr>
        <w:tabs>
          <w:tab w:val="left" w:pos="900"/>
        </w:tabs>
        <w:spacing w:before="120"/>
        <w:ind w:left="907" w:hanging="907"/>
        <w:jc w:val="both"/>
        <w:rPr>
          <w:bCs/>
          <w:sz w:val="22"/>
          <w:szCs w:val="22"/>
        </w:rPr>
      </w:pPr>
      <w:r w:rsidRPr="00D41AB1">
        <w:rPr>
          <w:b/>
          <w:bCs/>
          <w:sz w:val="22"/>
          <w:szCs w:val="22"/>
        </w:rPr>
        <w:t>FROM:</w:t>
      </w:r>
      <w:r w:rsidRPr="00D41AB1">
        <w:rPr>
          <w:b/>
          <w:bCs/>
          <w:sz w:val="22"/>
          <w:szCs w:val="22"/>
        </w:rPr>
        <w:tab/>
      </w:r>
      <w:r w:rsidRPr="00D41AB1">
        <w:rPr>
          <w:b/>
          <w:bCs/>
          <w:sz w:val="22"/>
          <w:szCs w:val="22"/>
        </w:rPr>
        <w:tab/>
      </w:r>
      <w:r w:rsidR="000F0343" w:rsidRPr="00D41AB1">
        <w:rPr>
          <w:bCs/>
          <w:sz w:val="22"/>
          <w:szCs w:val="22"/>
        </w:rPr>
        <w:t>Elizabeth Mallett,</w:t>
      </w:r>
      <w:r w:rsidR="00AB0485" w:rsidRPr="00D41AB1">
        <w:rPr>
          <w:bCs/>
          <w:sz w:val="22"/>
          <w:szCs w:val="22"/>
        </w:rPr>
        <w:t xml:space="preserve"> NAESB Deputy Director</w:t>
      </w:r>
    </w:p>
    <w:p w14:paraId="23EDFFD1" w14:textId="50050182" w:rsidR="00923A26" w:rsidRPr="00D41AB1" w:rsidRDefault="00AD2480" w:rsidP="0041101F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  <w:sz w:val="22"/>
          <w:szCs w:val="22"/>
        </w:rPr>
      </w:pPr>
      <w:r w:rsidRPr="00D41AB1">
        <w:rPr>
          <w:b/>
          <w:bCs/>
          <w:sz w:val="22"/>
          <w:szCs w:val="22"/>
        </w:rPr>
        <w:t>RE:</w:t>
      </w:r>
      <w:r w:rsidRPr="00D41AB1">
        <w:rPr>
          <w:b/>
          <w:bCs/>
          <w:sz w:val="22"/>
          <w:szCs w:val="22"/>
        </w:rPr>
        <w:tab/>
      </w:r>
      <w:r w:rsidR="000F0343" w:rsidRPr="00D41AB1">
        <w:rPr>
          <w:b/>
          <w:bCs/>
          <w:sz w:val="22"/>
          <w:szCs w:val="22"/>
        </w:rPr>
        <w:t>Renewable Energy Certificate</w:t>
      </w:r>
      <w:r w:rsidR="00397558" w:rsidRPr="00D41AB1">
        <w:rPr>
          <w:b/>
          <w:bCs/>
          <w:sz w:val="22"/>
          <w:szCs w:val="22"/>
        </w:rPr>
        <w:t xml:space="preserve"> </w:t>
      </w:r>
      <w:r w:rsidR="000F0343" w:rsidRPr="00D41AB1">
        <w:rPr>
          <w:b/>
          <w:bCs/>
          <w:sz w:val="22"/>
          <w:szCs w:val="22"/>
        </w:rPr>
        <w:t xml:space="preserve">(RECs) </w:t>
      </w:r>
      <w:r w:rsidR="00397558" w:rsidRPr="00D41AB1">
        <w:rPr>
          <w:b/>
          <w:bCs/>
          <w:sz w:val="22"/>
          <w:szCs w:val="22"/>
        </w:rPr>
        <w:t>Update</w:t>
      </w:r>
    </w:p>
    <w:p w14:paraId="1A7B71EF" w14:textId="77777777" w:rsidR="001E453C" w:rsidRPr="00D41AB1" w:rsidRDefault="001E453C" w:rsidP="000F0343">
      <w:pPr>
        <w:spacing w:before="120"/>
        <w:jc w:val="both"/>
        <w:rPr>
          <w:sz w:val="22"/>
          <w:szCs w:val="22"/>
        </w:rPr>
      </w:pPr>
    </w:p>
    <w:p w14:paraId="20C1EA85" w14:textId="4A4EB015" w:rsidR="002652EB" w:rsidRPr="002652EB" w:rsidRDefault="002E03D6" w:rsidP="000F0343">
      <w:pPr>
        <w:spacing w:before="120"/>
        <w:jc w:val="both"/>
        <w:rPr>
          <w:bCs/>
          <w:iCs/>
          <w:sz w:val="22"/>
          <w:szCs w:val="22"/>
        </w:rPr>
      </w:pPr>
      <w:r w:rsidRPr="00D41AB1">
        <w:rPr>
          <w:sz w:val="22"/>
          <w:szCs w:val="22"/>
        </w:rPr>
        <w:t xml:space="preserve">On August 3, 2021, the WEQ and RMQ Business Practices Subcommittee (BPS) voted out a joint recommendation to adopt the </w:t>
      </w:r>
      <w:r w:rsidRPr="00D41AB1">
        <w:rPr>
          <w:i/>
          <w:iCs/>
          <w:sz w:val="22"/>
          <w:szCs w:val="22"/>
        </w:rPr>
        <w:t>NAESB Base Contract for Sale and Purchase of Voluntary Renewable Energy Certificates</w:t>
      </w:r>
      <w:r w:rsidRPr="00D41AB1">
        <w:rPr>
          <w:sz w:val="22"/>
          <w:szCs w:val="22"/>
        </w:rPr>
        <w:t xml:space="preserve"> (NAESB REC Base Contract). This recommendation is the first of a two-part annual plan item.  First, the completed recommendation contains the contract and the NAESB REC Base Contract FAQ document.  Next, and currently underway within the subcommittees, is the drafting of </w:t>
      </w:r>
      <w:r w:rsidR="00D41AB1">
        <w:rPr>
          <w:sz w:val="22"/>
          <w:szCs w:val="22"/>
        </w:rPr>
        <w:t xml:space="preserve">a second recommendation providing </w:t>
      </w:r>
      <w:r w:rsidRPr="00D41AB1">
        <w:rPr>
          <w:sz w:val="22"/>
          <w:szCs w:val="22"/>
        </w:rPr>
        <w:t xml:space="preserve">technical implementation </w:t>
      </w:r>
      <w:r w:rsidR="00D41AB1">
        <w:rPr>
          <w:bCs/>
          <w:iCs/>
          <w:sz w:val="22"/>
          <w:szCs w:val="22"/>
        </w:rPr>
        <w:t>that</w:t>
      </w:r>
      <w:r w:rsidRPr="00D41AB1">
        <w:rPr>
          <w:bCs/>
          <w:iCs/>
          <w:sz w:val="22"/>
          <w:szCs w:val="22"/>
        </w:rPr>
        <w:t xml:space="preserve"> facilitate</w:t>
      </w:r>
      <w:r w:rsidR="00D41AB1">
        <w:rPr>
          <w:bCs/>
          <w:iCs/>
          <w:sz w:val="22"/>
          <w:szCs w:val="22"/>
        </w:rPr>
        <w:t>s</w:t>
      </w:r>
      <w:r w:rsidRPr="00D41AB1">
        <w:rPr>
          <w:bCs/>
          <w:iCs/>
          <w:sz w:val="22"/>
          <w:szCs w:val="22"/>
        </w:rPr>
        <w:t xml:space="preserve"> the digital use of th</w:t>
      </w:r>
      <w:r w:rsidR="008D0164" w:rsidRPr="00D41AB1">
        <w:rPr>
          <w:bCs/>
          <w:iCs/>
          <w:sz w:val="22"/>
          <w:szCs w:val="22"/>
        </w:rPr>
        <w:t>e</w:t>
      </w:r>
      <w:r w:rsidRPr="00D41AB1">
        <w:rPr>
          <w:bCs/>
          <w:iCs/>
          <w:sz w:val="22"/>
          <w:szCs w:val="22"/>
        </w:rPr>
        <w:t xml:space="preserve"> contract</w:t>
      </w:r>
      <w:r w:rsidRPr="00D41AB1">
        <w:rPr>
          <w:sz w:val="22"/>
          <w:szCs w:val="22"/>
        </w:rPr>
        <w:t xml:space="preserve">.  </w:t>
      </w:r>
      <w:r w:rsidR="001E453C" w:rsidRPr="00D41AB1">
        <w:rPr>
          <w:bCs/>
          <w:iCs/>
          <w:sz w:val="22"/>
          <w:szCs w:val="22"/>
        </w:rPr>
        <w:t xml:space="preserve">Led by the WEQ BPS Chair, Dick Brooks of Reliability Energy Analytics and RMQ BPS Chair, Mary Do of </w:t>
      </w:r>
      <w:proofErr w:type="spellStart"/>
      <w:r w:rsidRPr="00D41AB1">
        <w:rPr>
          <w:bCs/>
          <w:iCs/>
          <w:sz w:val="22"/>
          <w:szCs w:val="22"/>
        </w:rPr>
        <w:t>Znalytics</w:t>
      </w:r>
      <w:proofErr w:type="spellEnd"/>
      <w:r w:rsidR="001E453C" w:rsidRPr="00D41AB1">
        <w:rPr>
          <w:bCs/>
          <w:iCs/>
          <w:sz w:val="22"/>
          <w:szCs w:val="22"/>
        </w:rPr>
        <w:t>, the subcommittees utiliz</w:t>
      </w:r>
      <w:r w:rsidRPr="00D41AB1">
        <w:rPr>
          <w:bCs/>
          <w:iCs/>
          <w:sz w:val="22"/>
          <w:szCs w:val="22"/>
        </w:rPr>
        <w:t>ed</w:t>
      </w:r>
      <w:r w:rsidR="001E453C" w:rsidRPr="00D41AB1">
        <w:rPr>
          <w:bCs/>
          <w:iCs/>
          <w:sz w:val="22"/>
          <w:szCs w:val="22"/>
        </w:rPr>
        <w:t xml:space="preserve"> the </w:t>
      </w:r>
      <w:r w:rsidR="001E453C" w:rsidRPr="00D41AB1">
        <w:rPr>
          <w:bCs/>
          <w:i/>
          <w:sz w:val="22"/>
          <w:szCs w:val="22"/>
        </w:rPr>
        <w:t>NAESB Base Contract for Sale and Purchase of Natural Gas</w:t>
      </w:r>
      <w:r w:rsidR="001E453C" w:rsidRPr="00D41AB1">
        <w:rPr>
          <w:bCs/>
          <w:iCs/>
          <w:sz w:val="22"/>
          <w:szCs w:val="22"/>
        </w:rPr>
        <w:t xml:space="preserve"> </w:t>
      </w:r>
      <w:r w:rsidRPr="00D41AB1">
        <w:rPr>
          <w:bCs/>
          <w:iCs/>
          <w:sz w:val="22"/>
          <w:szCs w:val="22"/>
        </w:rPr>
        <w:t>as a drafting template</w:t>
      </w:r>
      <w:r w:rsidR="00D41AB1">
        <w:rPr>
          <w:bCs/>
          <w:iCs/>
          <w:sz w:val="22"/>
          <w:szCs w:val="22"/>
        </w:rPr>
        <w:t>.  I</w:t>
      </w:r>
      <w:r w:rsidR="008D0164" w:rsidRPr="00D41AB1">
        <w:rPr>
          <w:bCs/>
          <w:iCs/>
          <w:sz w:val="22"/>
          <w:szCs w:val="22"/>
        </w:rPr>
        <w:t xml:space="preserve">n order to expedite the </w:t>
      </w:r>
      <w:r w:rsidR="00D41AB1">
        <w:rPr>
          <w:bCs/>
          <w:iCs/>
          <w:sz w:val="22"/>
          <w:szCs w:val="22"/>
        </w:rPr>
        <w:t>second recommendation</w:t>
      </w:r>
      <w:r w:rsidR="008D0164" w:rsidRPr="00D41AB1">
        <w:rPr>
          <w:bCs/>
          <w:iCs/>
          <w:sz w:val="22"/>
          <w:szCs w:val="22"/>
        </w:rPr>
        <w:t xml:space="preserve">, </w:t>
      </w:r>
      <w:r w:rsidR="00D41AB1">
        <w:rPr>
          <w:bCs/>
          <w:iCs/>
          <w:sz w:val="22"/>
          <w:szCs w:val="22"/>
        </w:rPr>
        <w:t>the subcommittees will use the</w:t>
      </w:r>
      <w:r w:rsidR="00A77979" w:rsidRPr="00D41AB1">
        <w:rPr>
          <w:bCs/>
          <w:iCs/>
          <w:sz w:val="22"/>
          <w:szCs w:val="22"/>
        </w:rPr>
        <w:t xml:space="preserve"> WGQ technical implementation in a similar manner.</w:t>
      </w:r>
      <w:r w:rsidRPr="00D41AB1">
        <w:rPr>
          <w:bCs/>
          <w:iCs/>
          <w:sz w:val="22"/>
          <w:szCs w:val="22"/>
        </w:rPr>
        <w:t xml:space="preserve">  </w:t>
      </w:r>
      <w:r w:rsidR="007C789D" w:rsidRPr="00D41AB1">
        <w:rPr>
          <w:bCs/>
          <w:iCs/>
          <w:sz w:val="22"/>
          <w:szCs w:val="22"/>
        </w:rPr>
        <w:t>To date, NAESB has received one set of formal comments on the recommendation</w:t>
      </w:r>
      <w:r w:rsidR="008D0164" w:rsidRPr="00D41AB1">
        <w:rPr>
          <w:bCs/>
          <w:iCs/>
          <w:sz w:val="22"/>
          <w:szCs w:val="22"/>
        </w:rPr>
        <w:t xml:space="preserve"> for the NAESB REC Base Contract</w:t>
      </w:r>
      <w:r w:rsidR="007C789D" w:rsidRPr="00D41AB1">
        <w:rPr>
          <w:bCs/>
          <w:iCs/>
          <w:sz w:val="22"/>
          <w:szCs w:val="22"/>
        </w:rPr>
        <w:t xml:space="preserve">.  The </w:t>
      </w:r>
      <w:r w:rsidR="00A77979" w:rsidRPr="00D41AB1">
        <w:rPr>
          <w:bCs/>
          <w:iCs/>
          <w:sz w:val="22"/>
          <w:szCs w:val="22"/>
        </w:rPr>
        <w:t>thirty-day</w:t>
      </w:r>
      <w:r w:rsidR="007C789D" w:rsidRPr="00D41AB1">
        <w:rPr>
          <w:bCs/>
          <w:iCs/>
          <w:sz w:val="22"/>
          <w:szCs w:val="22"/>
        </w:rPr>
        <w:t xml:space="preserve"> formal comment period will conclude on September 2, 2021. </w:t>
      </w:r>
    </w:p>
    <w:p w14:paraId="49B00331" w14:textId="31D170D8" w:rsidR="00A77979" w:rsidRPr="00D41AB1" w:rsidRDefault="008D0164">
      <w:pPr>
        <w:spacing w:before="120"/>
        <w:jc w:val="both"/>
        <w:rPr>
          <w:bCs/>
          <w:iCs/>
          <w:sz w:val="22"/>
          <w:szCs w:val="22"/>
        </w:rPr>
      </w:pPr>
      <w:r w:rsidRPr="00D41AB1">
        <w:rPr>
          <w:sz w:val="22"/>
          <w:szCs w:val="22"/>
        </w:rPr>
        <w:t>In 2019,</w:t>
      </w:r>
      <w:r w:rsidR="00A77979" w:rsidRPr="00D41AB1">
        <w:rPr>
          <w:sz w:val="22"/>
          <w:szCs w:val="22"/>
        </w:rPr>
        <w:t xml:space="preserve"> Tennessee Valley Authority proposed that NAESB consider the development of a “smart contract” for RECS that could leverage distributed ledger technologies to capitalize on the efficiency and cybersecurity benefits that the technology provides.  </w:t>
      </w:r>
      <w:r w:rsidR="00A77979" w:rsidRPr="00D41AB1">
        <w:rPr>
          <w:bCs/>
          <w:iCs/>
          <w:sz w:val="22"/>
          <w:szCs w:val="22"/>
        </w:rPr>
        <w:t xml:space="preserve">In December of 2019, </w:t>
      </w:r>
      <w:r w:rsidR="00A77979" w:rsidRPr="00D41AB1">
        <w:rPr>
          <w:sz w:val="22"/>
          <w:szCs w:val="22"/>
        </w:rPr>
        <w:t>the RMQ and WEQ BPS subcommittees held a joint kick off meeting to analyze common terms used in the voluntary REC market and reviewed the General Terms and Conditions.</w:t>
      </w:r>
      <w:r w:rsidRPr="00D41AB1">
        <w:rPr>
          <w:bCs/>
          <w:iCs/>
          <w:sz w:val="22"/>
          <w:szCs w:val="22"/>
        </w:rPr>
        <w:t xml:space="preserve">  </w:t>
      </w:r>
      <w:r w:rsidR="00511B33" w:rsidRPr="00D41AB1">
        <w:rPr>
          <w:sz w:val="22"/>
          <w:szCs w:val="22"/>
        </w:rPr>
        <w:t xml:space="preserve">A REC is a unique and trackable instrument that represents the right to claim kilowatt hours of renewable energy delivered to the grid.  </w:t>
      </w:r>
      <w:r w:rsidR="00511B33" w:rsidRPr="00D41AB1">
        <w:rPr>
          <w:bCs/>
          <w:iCs/>
          <w:sz w:val="22"/>
          <w:szCs w:val="22"/>
        </w:rPr>
        <w:t xml:space="preserve">The REC process can be categorized into two major groups, compliance and voluntary.  </w:t>
      </w:r>
      <w:r w:rsidR="00511B33" w:rsidRPr="00D41AB1">
        <w:rPr>
          <w:sz w:val="22"/>
          <w:szCs w:val="22"/>
        </w:rPr>
        <w:t>REC compliance instruments are used for state Renewable Portfolio Standards programs and, in contrast, voluntary RECs are often used to verify corporate renewable consumption claims.</w:t>
      </w:r>
      <w:r w:rsidR="00511B33" w:rsidRPr="00D41AB1">
        <w:rPr>
          <w:bCs/>
          <w:iCs/>
          <w:sz w:val="22"/>
          <w:szCs w:val="22"/>
        </w:rPr>
        <w:t xml:space="preserve"> The </w:t>
      </w:r>
      <w:r w:rsidR="00511B33" w:rsidRPr="00D41AB1">
        <w:rPr>
          <w:sz w:val="22"/>
          <w:szCs w:val="22"/>
        </w:rPr>
        <w:t xml:space="preserve">NAESB Base Contract for RECS </w:t>
      </w:r>
      <w:r w:rsidRPr="00D41AB1">
        <w:rPr>
          <w:sz w:val="22"/>
          <w:szCs w:val="22"/>
        </w:rPr>
        <w:t xml:space="preserve">and its technical implementation </w:t>
      </w:r>
      <w:r w:rsidRPr="00D41AB1">
        <w:rPr>
          <w:bCs/>
          <w:iCs/>
          <w:sz w:val="22"/>
          <w:szCs w:val="22"/>
        </w:rPr>
        <w:t>focuses</w:t>
      </w:r>
      <w:r w:rsidR="008B054B" w:rsidRPr="00D41AB1">
        <w:rPr>
          <w:bCs/>
          <w:iCs/>
          <w:sz w:val="22"/>
          <w:szCs w:val="22"/>
        </w:rPr>
        <w:t xml:space="preserve"> on transactions and manual tracking methods in the voluntary market, tracking RECs from creation, through </w:t>
      </w:r>
      <w:r w:rsidR="001F6481" w:rsidRPr="00D41AB1">
        <w:rPr>
          <w:bCs/>
          <w:iCs/>
          <w:sz w:val="22"/>
          <w:szCs w:val="22"/>
        </w:rPr>
        <w:t xml:space="preserve">transfer between </w:t>
      </w:r>
      <w:r w:rsidR="00C40BD2" w:rsidRPr="00D41AB1">
        <w:rPr>
          <w:bCs/>
          <w:iCs/>
          <w:sz w:val="22"/>
          <w:szCs w:val="22"/>
        </w:rPr>
        <w:t>entities</w:t>
      </w:r>
      <w:r w:rsidR="008B054B" w:rsidRPr="00D41AB1">
        <w:rPr>
          <w:bCs/>
          <w:iCs/>
          <w:sz w:val="22"/>
          <w:szCs w:val="22"/>
        </w:rPr>
        <w:t>, and to retirement.</w:t>
      </w:r>
      <w:r w:rsidRPr="00D41AB1">
        <w:rPr>
          <w:bCs/>
          <w:iCs/>
          <w:sz w:val="22"/>
          <w:szCs w:val="22"/>
        </w:rPr>
        <w:t xml:space="preserve">  The next WEQ and RMQ BPS meeting to address the technical implementation has been scheduled for </w:t>
      </w:r>
      <w:r w:rsidR="00D41AB1" w:rsidRPr="00D41AB1">
        <w:rPr>
          <w:bCs/>
          <w:iCs/>
          <w:sz w:val="22"/>
          <w:szCs w:val="22"/>
        </w:rPr>
        <w:t>August 31</w:t>
      </w:r>
      <w:r w:rsidR="00D41AB1" w:rsidRPr="00D41AB1">
        <w:rPr>
          <w:bCs/>
          <w:iCs/>
          <w:sz w:val="22"/>
          <w:szCs w:val="22"/>
          <w:vertAlign w:val="superscript"/>
        </w:rPr>
        <w:t>st</w:t>
      </w:r>
      <w:r w:rsidR="00D41AB1" w:rsidRPr="00D41AB1">
        <w:rPr>
          <w:bCs/>
          <w:iCs/>
          <w:sz w:val="22"/>
          <w:szCs w:val="22"/>
        </w:rPr>
        <w:t xml:space="preserve">. </w:t>
      </w:r>
    </w:p>
    <w:sectPr w:rsidR="00A77979" w:rsidRPr="00D41AB1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F8B8" w14:textId="77777777" w:rsidR="00EF0857" w:rsidRDefault="00EF0857">
      <w:r>
        <w:separator/>
      </w:r>
    </w:p>
  </w:endnote>
  <w:endnote w:type="continuationSeparator" w:id="0">
    <w:p w14:paraId="5E74BF2C" w14:textId="77777777" w:rsidR="00EF0857" w:rsidRDefault="00EF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DC9B" w14:textId="78D4F855" w:rsidR="004D4805" w:rsidRPr="00176FB9" w:rsidRDefault="000F0343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WEQ/RMQ Renewable Energy Certificates</w:t>
    </w:r>
    <w:r w:rsidR="00612568">
      <w:rPr>
        <w:sz w:val="18"/>
        <w:szCs w:val="18"/>
      </w:rPr>
      <w:t xml:space="preserve"> Update</w:t>
    </w:r>
  </w:p>
  <w:p w14:paraId="0D2AD990" w14:textId="77777777" w:rsidR="004D4805" w:rsidRPr="00176FB9" w:rsidRDefault="004D480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A0973" w14:textId="77777777" w:rsidR="00EF0857" w:rsidRDefault="00EF0857">
      <w:r>
        <w:separator/>
      </w:r>
    </w:p>
  </w:footnote>
  <w:footnote w:type="continuationSeparator" w:id="0">
    <w:p w14:paraId="358CD4C4" w14:textId="77777777" w:rsidR="00EF0857" w:rsidRDefault="00EF0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77777777" w:rsidR="004D4805" w:rsidRPr="00D65256" w:rsidRDefault="004D4805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Suite </w:t>
    </w:r>
    <w:r>
      <w:t>1675</w:t>
    </w:r>
    <w:r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2F5805"/>
    <w:multiLevelType w:val="hybridMultilevel"/>
    <w:tmpl w:val="1DB8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3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1A37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2D0C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94C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B57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0D"/>
    <w:rsid w:val="00092BAD"/>
    <w:rsid w:val="00092D5A"/>
    <w:rsid w:val="00092ED8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5AA"/>
    <w:rsid w:val="000B486C"/>
    <w:rsid w:val="000B4F2F"/>
    <w:rsid w:val="000B520D"/>
    <w:rsid w:val="000B5C32"/>
    <w:rsid w:val="000B5FF2"/>
    <w:rsid w:val="000B65DD"/>
    <w:rsid w:val="000B68CF"/>
    <w:rsid w:val="000B7028"/>
    <w:rsid w:val="000B7252"/>
    <w:rsid w:val="000B75B8"/>
    <w:rsid w:val="000C0049"/>
    <w:rsid w:val="000C0898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2DDC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2A0"/>
    <w:rsid w:val="000E72EB"/>
    <w:rsid w:val="000E77F7"/>
    <w:rsid w:val="000F0071"/>
    <w:rsid w:val="000F021F"/>
    <w:rsid w:val="000F0343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24F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342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73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91"/>
    <w:rsid w:val="001C7069"/>
    <w:rsid w:val="001C742B"/>
    <w:rsid w:val="001C762F"/>
    <w:rsid w:val="001C783E"/>
    <w:rsid w:val="001D0110"/>
    <w:rsid w:val="001D07A2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2E0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3C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6481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22A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530D"/>
    <w:rsid w:val="00226D6C"/>
    <w:rsid w:val="00227FCB"/>
    <w:rsid w:val="00230154"/>
    <w:rsid w:val="00230384"/>
    <w:rsid w:val="00230E93"/>
    <w:rsid w:val="00231171"/>
    <w:rsid w:val="0023143B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94F"/>
    <w:rsid w:val="00261DC5"/>
    <w:rsid w:val="00262E42"/>
    <w:rsid w:val="002633AC"/>
    <w:rsid w:val="00264182"/>
    <w:rsid w:val="00264E30"/>
    <w:rsid w:val="00264FD6"/>
    <w:rsid w:val="002651AF"/>
    <w:rsid w:val="002652EB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209A"/>
    <w:rsid w:val="00273CC5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7DD"/>
    <w:rsid w:val="00282814"/>
    <w:rsid w:val="00282CB9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A7CB3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8C9"/>
    <w:rsid w:val="002C5F5A"/>
    <w:rsid w:val="002C633C"/>
    <w:rsid w:val="002C64E0"/>
    <w:rsid w:val="002D019A"/>
    <w:rsid w:val="002D05EF"/>
    <w:rsid w:val="002D0821"/>
    <w:rsid w:val="002D0929"/>
    <w:rsid w:val="002D0B93"/>
    <w:rsid w:val="002D0DC0"/>
    <w:rsid w:val="002D0EE4"/>
    <w:rsid w:val="002D0FE2"/>
    <w:rsid w:val="002D14AC"/>
    <w:rsid w:val="002D1516"/>
    <w:rsid w:val="002D15BD"/>
    <w:rsid w:val="002D2BE5"/>
    <w:rsid w:val="002D327C"/>
    <w:rsid w:val="002D334B"/>
    <w:rsid w:val="002D38A4"/>
    <w:rsid w:val="002D38AF"/>
    <w:rsid w:val="002D3A56"/>
    <w:rsid w:val="002D46B4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3D6"/>
    <w:rsid w:val="002E0B54"/>
    <w:rsid w:val="002E1172"/>
    <w:rsid w:val="002E165E"/>
    <w:rsid w:val="002E1982"/>
    <w:rsid w:val="002E20F9"/>
    <w:rsid w:val="002E262E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29B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B52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F80"/>
    <w:rsid w:val="00396358"/>
    <w:rsid w:val="003975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A7A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599B"/>
    <w:rsid w:val="003B6099"/>
    <w:rsid w:val="003B647A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052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6E9"/>
    <w:rsid w:val="004008D3"/>
    <w:rsid w:val="00400C81"/>
    <w:rsid w:val="00401766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314"/>
    <w:rsid w:val="004077A8"/>
    <w:rsid w:val="00410911"/>
    <w:rsid w:val="0041092D"/>
    <w:rsid w:val="004109DD"/>
    <w:rsid w:val="00410BD0"/>
    <w:rsid w:val="00410EF7"/>
    <w:rsid w:val="0041101F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A14"/>
    <w:rsid w:val="0042414F"/>
    <w:rsid w:val="00424BA1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1A4"/>
    <w:rsid w:val="00454400"/>
    <w:rsid w:val="0045466B"/>
    <w:rsid w:val="004546A6"/>
    <w:rsid w:val="00454CCD"/>
    <w:rsid w:val="0045505E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8DA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2F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34B"/>
    <w:rsid w:val="004E26A9"/>
    <w:rsid w:val="004E4059"/>
    <w:rsid w:val="004E4666"/>
    <w:rsid w:val="004E46FE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1977"/>
    <w:rsid w:val="00501B47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3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730"/>
    <w:rsid w:val="0053794B"/>
    <w:rsid w:val="00537D5B"/>
    <w:rsid w:val="00540315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36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CA8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3BB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1AF"/>
    <w:rsid w:val="005B35F1"/>
    <w:rsid w:val="005B3662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9CB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5A4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68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7CA"/>
    <w:rsid w:val="0061783D"/>
    <w:rsid w:val="00617C68"/>
    <w:rsid w:val="00617EB7"/>
    <w:rsid w:val="00620F2E"/>
    <w:rsid w:val="0062110C"/>
    <w:rsid w:val="00621B40"/>
    <w:rsid w:val="00621B9E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2EAF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29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235"/>
    <w:rsid w:val="0067796C"/>
    <w:rsid w:val="00677B6E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6F17"/>
    <w:rsid w:val="00687D11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359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6C8F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87D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482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2D8A"/>
    <w:rsid w:val="00733266"/>
    <w:rsid w:val="0073334A"/>
    <w:rsid w:val="00733D39"/>
    <w:rsid w:val="00734AB1"/>
    <w:rsid w:val="00735111"/>
    <w:rsid w:val="0073529F"/>
    <w:rsid w:val="007357F4"/>
    <w:rsid w:val="00735F9A"/>
    <w:rsid w:val="0073650A"/>
    <w:rsid w:val="00736C8C"/>
    <w:rsid w:val="00737620"/>
    <w:rsid w:val="00737E27"/>
    <w:rsid w:val="00737F7D"/>
    <w:rsid w:val="0074090C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D67"/>
    <w:rsid w:val="00765E8C"/>
    <w:rsid w:val="00766356"/>
    <w:rsid w:val="007664D8"/>
    <w:rsid w:val="00766583"/>
    <w:rsid w:val="00766A55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175F"/>
    <w:rsid w:val="00782063"/>
    <w:rsid w:val="0078221C"/>
    <w:rsid w:val="00782368"/>
    <w:rsid w:val="0078268A"/>
    <w:rsid w:val="00782822"/>
    <w:rsid w:val="00782C61"/>
    <w:rsid w:val="00783226"/>
    <w:rsid w:val="00783DAE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7ED"/>
    <w:rsid w:val="00793992"/>
    <w:rsid w:val="007939BD"/>
    <w:rsid w:val="00793BE8"/>
    <w:rsid w:val="00793BFB"/>
    <w:rsid w:val="00793D9F"/>
    <w:rsid w:val="00794675"/>
    <w:rsid w:val="007947C4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4CE"/>
    <w:rsid w:val="007C77F4"/>
    <w:rsid w:val="007C789D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D60"/>
    <w:rsid w:val="007D51F1"/>
    <w:rsid w:val="007D5748"/>
    <w:rsid w:val="007D5855"/>
    <w:rsid w:val="007D70DE"/>
    <w:rsid w:val="007D7A78"/>
    <w:rsid w:val="007D7E72"/>
    <w:rsid w:val="007E01DE"/>
    <w:rsid w:val="007E1029"/>
    <w:rsid w:val="007E1BA8"/>
    <w:rsid w:val="007E24A7"/>
    <w:rsid w:val="007E26C2"/>
    <w:rsid w:val="007E2840"/>
    <w:rsid w:val="007E40A8"/>
    <w:rsid w:val="007E5891"/>
    <w:rsid w:val="007E6493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475"/>
    <w:rsid w:val="008067FA"/>
    <w:rsid w:val="00806934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3DF8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193"/>
    <w:rsid w:val="00855EC5"/>
    <w:rsid w:val="00856226"/>
    <w:rsid w:val="0085656E"/>
    <w:rsid w:val="00856669"/>
    <w:rsid w:val="008567FC"/>
    <w:rsid w:val="00856E1A"/>
    <w:rsid w:val="00856F36"/>
    <w:rsid w:val="008576AF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54B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164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1D6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467A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7D0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5BA"/>
    <w:rsid w:val="00905799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A26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58B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5EB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5A4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3CC"/>
    <w:rsid w:val="00996455"/>
    <w:rsid w:val="009964C4"/>
    <w:rsid w:val="00996CBB"/>
    <w:rsid w:val="00997FA5"/>
    <w:rsid w:val="009A0054"/>
    <w:rsid w:val="009A0648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6DD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94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17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3088"/>
    <w:rsid w:val="00A04223"/>
    <w:rsid w:val="00A043E7"/>
    <w:rsid w:val="00A04E3A"/>
    <w:rsid w:val="00A06B9D"/>
    <w:rsid w:val="00A07B03"/>
    <w:rsid w:val="00A07E1D"/>
    <w:rsid w:val="00A07ECA"/>
    <w:rsid w:val="00A10F8B"/>
    <w:rsid w:val="00A110B9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8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017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979"/>
    <w:rsid w:val="00A77A28"/>
    <w:rsid w:val="00A77D01"/>
    <w:rsid w:val="00A80434"/>
    <w:rsid w:val="00A80738"/>
    <w:rsid w:val="00A80B92"/>
    <w:rsid w:val="00A80DA5"/>
    <w:rsid w:val="00A812DA"/>
    <w:rsid w:val="00A81790"/>
    <w:rsid w:val="00A81D22"/>
    <w:rsid w:val="00A826B4"/>
    <w:rsid w:val="00A83412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AF0"/>
    <w:rsid w:val="00A93DB3"/>
    <w:rsid w:val="00A93FF3"/>
    <w:rsid w:val="00A94A67"/>
    <w:rsid w:val="00A94BC2"/>
    <w:rsid w:val="00A94C0E"/>
    <w:rsid w:val="00A94C74"/>
    <w:rsid w:val="00A94E05"/>
    <w:rsid w:val="00A95248"/>
    <w:rsid w:val="00A954B2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80B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30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6978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42B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560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14B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7681"/>
    <w:rsid w:val="00B97887"/>
    <w:rsid w:val="00B97A95"/>
    <w:rsid w:val="00B97CF5"/>
    <w:rsid w:val="00BA07DC"/>
    <w:rsid w:val="00BA0EBD"/>
    <w:rsid w:val="00BA13F8"/>
    <w:rsid w:val="00BA272E"/>
    <w:rsid w:val="00BA32C5"/>
    <w:rsid w:val="00BA36CF"/>
    <w:rsid w:val="00BA3817"/>
    <w:rsid w:val="00BA3AB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22B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7C6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9EC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C1F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DF6"/>
    <w:rsid w:val="00C37622"/>
    <w:rsid w:val="00C37847"/>
    <w:rsid w:val="00C37ECB"/>
    <w:rsid w:val="00C37EDC"/>
    <w:rsid w:val="00C402B1"/>
    <w:rsid w:val="00C4048F"/>
    <w:rsid w:val="00C40BD2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FD1"/>
    <w:rsid w:val="00C54D7E"/>
    <w:rsid w:val="00C5567B"/>
    <w:rsid w:val="00C55AFD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07B"/>
    <w:rsid w:val="00C665C5"/>
    <w:rsid w:val="00C673B5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792"/>
    <w:rsid w:val="00CB6B07"/>
    <w:rsid w:val="00CB6B4F"/>
    <w:rsid w:val="00CC098D"/>
    <w:rsid w:val="00CC10F8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A9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3DCC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901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2E8"/>
    <w:rsid w:val="00D07A46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AB1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18F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09"/>
    <w:rsid w:val="00D71AE7"/>
    <w:rsid w:val="00D72D7D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2A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1FA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839"/>
    <w:rsid w:val="00DC79EA"/>
    <w:rsid w:val="00DC7AFD"/>
    <w:rsid w:val="00DD0F96"/>
    <w:rsid w:val="00DD18D3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2A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26D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4E"/>
    <w:rsid w:val="00E17A65"/>
    <w:rsid w:val="00E17E88"/>
    <w:rsid w:val="00E2044D"/>
    <w:rsid w:val="00E206A6"/>
    <w:rsid w:val="00E217B8"/>
    <w:rsid w:val="00E22369"/>
    <w:rsid w:val="00E22D7A"/>
    <w:rsid w:val="00E23AE3"/>
    <w:rsid w:val="00E23C52"/>
    <w:rsid w:val="00E2415E"/>
    <w:rsid w:val="00E246F8"/>
    <w:rsid w:val="00E25827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077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97EDE"/>
    <w:rsid w:val="00EA0FAA"/>
    <w:rsid w:val="00EA0FAE"/>
    <w:rsid w:val="00EA17EC"/>
    <w:rsid w:val="00EA1F44"/>
    <w:rsid w:val="00EA22AB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A1C"/>
    <w:rsid w:val="00EC6C0A"/>
    <w:rsid w:val="00EC6F7B"/>
    <w:rsid w:val="00EC6F92"/>
    <w:rsid w:val="00EC7F42"/>
    <w:rsid w:val="00ED1790"/>
    <w:rsid w:val="00ED17E5"/>
    <w:rsid w:val="00ED1A60"/>
    <w:rsid w:val="00ED1C68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0857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EF6EB1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606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12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2D"/>
    <w:rsid w:val="00FA6A32"/>
    <w:rsid w:val="00FA755F"/>
    <w:rsid w:val="00FA763B"/>
    <w:rsid w:val="00FB003F"/>
    <w:rsid w:val="00FB0286"/>
    <w:rsid w:val="00FB02B5"/>
    <w:rsid w:val="00FB0856"/>
    <w:rsid w:val="00FB0F13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168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57D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17E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431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7D08DF"/>
  <w15:docId w15:val="{864BFD19-ADAF-416C-8C01-239E8312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6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48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52627-1DAF-48B1-8062-9D46E3EE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3</cp:revision>
  <cp:lastPrinted>2015-09-24T15:30:00Z</cp:lastPrinted>
  <dcterms:created xsi:type="dcterms:W3CDTF">2021-08-18T20:01:00Z</dcterms:created>
  <dcterms:modified xsi:type="dcterms:W3CDTF">2021-08-18T20:03:00Z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