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6DD9" w:rsidRDefault="00936DD9">
      <w:pPr>
        <w:ind w:left="1440" w:hanging="1440"/>
        <w:jc w:val="right"/>
        <w:rPr>
          <w:b/>
        </w:rPr>
      </w:pPr>
      <w:bookmarkStart w:id="0" w:name="OLE_LINK7"/>
      <w:bookmarkStart w:id="1" w:name="OLE_LINK8"/>
      <w:r>
        <w:rPr>
          <w:b/>
        </w:rPr>
        <w:t>via posting</w:t>
      </w:r>
    </w:p>
    <w:p w:rsidR="00936DD9" w:rsidRDefault="00936DD9" w:rsidP="00DC2A77">
      <w:pPr>
        <w:tabs>
          <w:tab w:val="left" w:pos="900"/>
        </w:tabs>
        <w:spacing w:before="120"/>
        <w:ind w:left="1440" w:hanging="1440"/>
      </w:pPr>
      <w:r>
        <w:rPr>
          <w:b/>
        </w:rPr>
        <w:t>TO:</w:t>
      </w:r>
      <w:r>
        <w:rPr>
          <w:b/>
        </w:rPr>
        <w:tab/>
      </w:r>
      <w:r>
        <w:t>NAESB Board Gas-Electric Harmonization Committee Members and posting for interested industry parties</w:t>
      </w:r>
    </w:p>
    <w:p w:rsidR="00936DD9" w:rsidRDefault="00936DD9" w:rsidP="00DC2A77">
      <w:pPr>
        <w:tabs>
          <w:tab w:val="left" w:pos="900"/>
        </w:tabs>
        <w:spacing w:before="120" w:after="120"/>
      </w:pPr>
      <w:r>
        <w:rPr>
          <w:b/>
        </w:rPr>
        <w:t xml:space="preserve">FROM: </w:t>
      </w:r>
      <w:r>
        <w:rPr>
          <w:b/>
        </w:rPr>
        <w:tab/>
      </w:r>
      <w:smartTag w:uri="urn:schemas-microsoft-com:office:smarttags" w:element="PersonName">
        <w:r>
          <w:t>Jonathan Booe</w:t>
        </w:r>
      </w:smartTag>
      <w:r>
        <w:t>, Deputy Director, NAESB</w:t>
      </w:r>
    </w:p>
    <w:p w:rsidR="00936DD9" w:rsidRDefault="00936DD9" w:rsidP="00DC2A77">
      <w:pPr>
        <w:tabs>
          <w:tab w:val="left" w:pos="900"/>
        </w:tabs>
        <w:ind w:left="900" w:hanging="900"/>
      </w:pPr>
      <w:r>
        <w:rPr>
          <w:b/>
        </w:rPr>
        <w:t>RE:</w:t>
      </w:r>
      <w:r>
        <w:rPr>
          <w:b/>
        </w:rPr>
        <w:tab/>
      </w:r>
      <w:r>
        <w:t>Meeting Notes from the</w:t>
      </w:r>
      <w:r>
        <w:rPr>
          <w:b/>
        </w:rPr>
        <w:t xml:space="preserve"> </w:t>
      </w:r>
      <w:r>
        <w:t>NAESB Board Gas-Electric Harmonization Committee Meeting on June 8, 2012</w:t>
      </w:r>
    </w:p>
    <w:p w:rsidR="00936DD9" w:rsidRDefault="00936DD9" w:rsidP="00DC2A77">
      <w:pPr>
        <w:pBdr>
          <w:bottom w:val="single" w:sz="12" w:space="1" w:color="auto"/>
        </w:pBdr>
        <w:tabs>
          <w:tab w:val="left" w:pos="900"/>
        </w:tabs>
        <w:spacing w:before="120" w:after="120"/>
      </w:pPr>
      <w:r>
        <w:rPr>
          <w:b/>
        </w:rPr>
        <w:t>DATE:</w:t>
      </w:r>
      <w:r>
        <w:tab/>
        <w:t>June 11, 2012</w:t>
      </w:r>
    </w:p>
    <w:p w:rsidR="00936DD9" w:rsidRDefault="00936DD9">
      <w:pPr>
        <w:spacing w:before="120"/>
        <w:outlineLvl w:val="2"/>
      </w:pPr>
      <w:r>
        <w:t>Dear Gas-Electric Harmonization Committee Members,</w:t>
      </w:r>
    </w:p>
    <w:p w:rsidR="00936DD9" w:rsidRDefault="00936DD9">
      <w:pPr>
        <w:spacing w:before="120" w:after="240"/>
        <w:outlineLvl w:val="2"/>
      </w:pPr>
      <w:r>
        <w:t xml:space="preserve">A Gas-Electric Harmonization Committee meeting was held on June 8, 2012 in </w:t>
      </w:r>
      <w:smartTag w:uri="urn:schemas-microsoft-com:office:smarttags" w:element="place">
        <w:smartTag w:uri="urn:schemas-microsoft-com:office:smarttags" w:element="City">
          <w:r>
            <w:t>Baltimore</w:t>
          </w:r>
        </w:smartTag>
        <w:r>
          <w:t xml:space="preserve">, </w:t>
        </w:r>
        <w:smartTag w:uri="urn:schemas-microsoft-com:office:smarttags" w:element="State">
          <w:r>
            <w:t>MD.</w:t>
          </w:r>
        </w:smartTag>
      </w:smartTag>
      <w:r>
        <w:t xml:space="preserve"> The meeting was called to order at 10:00 am Eastern.  Ms. Crockett presided over the meeting.  The notes and attachments below serve as a record for the meeting.</w:t>
      </w:r>
    </w:p>
    <w:tbl>
      <w:tblPr>
        <w:tblW w:w="0" w:type="auto"/>
        <w:tblInd w:w="108" w:type="dxa"/>
        <w:tblLayout w:type="fixed"/>
        <w:tblLook w:val="01E0"/>
      </w:tblPr>
      <w:tblGrid>
        <w:gridCol w:w="1620"/>
        <w:gridCol w:w="8298"/>
      </w:tblGrid>
      <w:tr w:rsidR="00936DD9">
        <w:trPr>
          <w:tblHeader/>
        </w:trPr>
        <w:tc>
          <w:tcPr>
            <w:tcW w:w="9918" w:type="dxa"/>
            <w:gridSpan w:val="2"/>
            <w:tcBorders>
              <w:top w:val="single" w:sz="4" w:space="0" w:color="auto"/>
              <w:bottom w:val="single" w:sz="4" w:space="0" w:color="auto"/>
            </w:tcBorders>
          </w:tcPr>
          <w:p w:rsidR="00936DD9" w:rsidRDefault="00936DD9" w:rsidP="00B02F98">
            <w:pPr>
              <w:spacing w:before="120" w:after="240"/>
              <w:ind w:left="720"/>
              <w:jc w:val="center"/>
              <w:outlineLvl w:val="2"/>
              <w:rPr>
                <w:b/>
              </w:rPr>
            </w:pPr>
            <w:r>
              <w:rPr>
                <w:b/>
              </w:rPr>
              <w:t>Notes from the June 8, 2012 NAESB Board Gas-Electric Harmonization Committee Meeting</w:t>
            </w:r>
          </w:p>
        </w:tc>
      </w:tr>
      <w:tr w:rsidR="00936DD9">
        <w:tc>
          <w:tcPr>
            <w:tcW w:w="1620" w:type="dxa"/>
            <w:tcBorders>
              <w:top w:val="single" w:sz="4" w:space="0" w:color="auto"/>
            </w:tcBorders>
          </w:tcPr>
          <w:p w:rsidR="00936DD9" w:rsidRDefault="00936DD9" w:rsidP="00DC2A77">
            <w:pPr>
              <w:spacing w:before="120" w:after="60"/>
              <w:outlineLvl w:val="2"/>
              <w:rPr>
                <w:b/>
              </w:rPr>
            </w:pPr>
            <w:r>
              <w:rPr>
                <w:b/>
              </w:rPr>
              <w:t>Administrative:</w:t>
            </w:r>
          </w:p>
        </w:tc>
        <w:tc>
          <w:tcPr>
            <w:tcW w:w="8298" w:type="dxa"/>
            <w:tcBorders>
              <w:top w:val="single" w:sz="4" w:space="0" w:color="auto"/>
            </w:tcBorders>
          </w:tcPr>
          <w:p w:rsidR="00936DD9" w:rsidRDefault="00936DD9" w:rsidP="00DC2A77">
            <w:pPr>
              <w:keepNext/>
              <w:keepLines/>
              <w:spacing w:before="120" w:after="60"/>
              <w:outlineLvl w:val="2"/>
              <w:rPr>
                <w:b/>
              </w:rPr>
            </w:pPr>
            <w:r>
              <w:t xml:space="preserve">Ms. Crockett welcomed the participants on the conference call.  Ms. Booe provided the antitrust guidance and called the roll of the Committee.  Quorum was established.  Ms. Crockett reviewed the agenda and Mr. DeBoissiere moved to adopt it as drafted.  Mr. Fusco seconded the motion and the motion passed without opposition.  Ms. Crockett reviewed the notes from the April 24, 2012 meeting.  Mr. Desselle moved to adopt the notes as drafted and Mr. DeBoissiere seconded the motion.  The motion passed without opposition.  </w:t>
            </w:r>
          </w:p>
        </w:tc>
      </w:tr>
      <w:tr w:rsidR="00936DD9">
        <w:tc>
          <w:tcPr>
            <w:tcW w:w="1620" w:type="dxa"/>
          </w:tcPr>
          <w:p w:rsidR="00936DD9" w:rsidRDefault="00936DD9" w:rsidP="00DC2A77">
            <w:pPr>
              <w:spacing w:before="120" w:after="60"/>
              <w:outlineLvl w:val="2"/>
              <w:rPr>
                <w:b/>
              </w:rPr>
            </w:pPr>
            <w:r>
              <w:rPr>
                <w:b/>
              </w:rPr>
              <w:t>Discussion</w:t>
            </w:r>
          </w:p>
        </w:tc>
        <w:tc>
          <w:tcPr>
            <w:tcW w:w="8298" w:type="dxa"/>
          </w:tcPr>
          <w:p w:rsidR="00936DD9" w:rsidRDefault="00936DD9" w:rsidP="000D1F0F">
            <w:pPr>
              <w:pStyle w:val="ListParagraph"/>
              <w:spacing w:before="120" w:after="120"/>
              <w:ind w:left="0"/>
              <w:rPr>
                <w:rFonts w:ascii="Times New Roman" w:hAnsi="Times New Roman" w:cs="Times New Roman"/>
                <w:sz w:val="20"/>
                <w:szCs w:val="20"/>
              </w:rPr>
            </w:pPr>
            <w:r>
              <w:rPr>
                <w:rFonts w:ascii="Times New Roman" w:hAnsi="Times New Roman" w:cs="Times New Roman"/>
                <w:sz w:val="20"/>
                <w:szCs w:val="20"/>
              </w:rPr>
              <w:t>Ms. Crockett provided a quick summary of the past actions of the Committee that led to the development of the three work papers that will be reviewed during the meeting.   She thanked the Committee members that submitted responses to the survey and Mr. Gee, Mr. Thorn and Mr. Smead for creating the draft documents that will serve as a basis for the final recommendations.  She noted that the goal for today’s meeting is to further develop the recommendations and prepare a status report that can be presented at the June 21, 2012 Board meeting and opened the floor for discussion.</w:t>
            </w:r>
          </w:p>
          <w:p w:rsidR="00936DD9" w:rsidRDefault="00936DD9" w:rsidP="000D1F0F">
            <w:pPr>
              <w:pStyle w:val="ListParagraph"/>
              <w:spacing w:before="120" w:after="120"/>
              <w:ind w:left="0"/>
              <w:rPr>
                <w:rFonts w:ascii="Times New Roman" w:hAnsi="Times New Roman" w:cs="Times New Roman"/>
                <w:sz w:val="20"/>
                <w:szCs w:val="20"/>
              </w:rPr>
            </w:pPr>
            <w:r>
              <w:rPr>
                <w:rFonts w:ascii="Times New Roman" w:hAnsi="Times New Roman" w:cs="Times New Roman"/>
                <w:sz w:val="20"/>
                <w:szCs w:val="20"/>
              </w:rPr>
              <w:t xml:space="preserve">Mr. Kruse cautioned the group about developing the recommendation directly from the survey, as  the survey did not confirm that all of the Committee members agree that each of the observations are issues that need to be addressed by the industry.  He stated that the recommendation should not imply complete consensus on every observation but rather note that the recommendation is compilation of individual observations or opinions of the Committee members.  Mr. Parker concurred with Mr. Kruse’s assessment.  Mr. Kirby stated that the work product of the Committee will not be an endorsement of every observation as an industry issue and recommended that the recommendation focus on only the those observations that are within the purview of NAESB.  He encouraged the Committee to not predict outcomes or direct action for the resolution of issues that are not within NAESB’s scope.  Ms. McQuade stated that many qualifiers will be included in the recommendation when addressing any items that entail commercial or policy aspects to alleviate the concerns noted by Mr. Kruse and Mr. Kirby. </w:t>
            </w:r>
          </w:p>
          <w:p w:rsidR="00936DD9" w:rsidRDefault="00936DD9" w:rsidP="000D1F0F">
            <w:pPr>
              <w:pStyle w:val="ListParagraph"/>
              <w:spacing w:before="120" w:after="120"/>
              <w:ind w:left="0"/>
              <w:rPr>
                <w:rFonts w:ascii="Times New Roman" w:hAnsi="Times New Roman" w:cs="Times New Roman"/>
                <w:sz w:val="20"/>
                <w:szCs w:val="20"/>
              </w:rPr>
            </w:pPr>
            <w:r>
              <w:rPr>
                <w:rFonts w:ascii="Times New Roman" w:hAnsi="Times New Roman" w:cs="Times New Roman"/>
                <w:sz w:val="20"/>
                <w:szCs w:val="20"/>
              </w:rPr>
              <w:t>Mr. Gee cautioned the Committee members against being overly reticent and developing a recommendation that is opaque given the actions and comments of the regulators and industry leaders.  He also stated that providing information on both areas of consensus and areas where there is disagreement will be helpful to the policy makers whether they have been classified as a policy, commercial or standards issues/observations.</w:t>
            </w:r>
          </w:p>
          <w:p w:rsidR="00936DD9" w:rsidRDefault="00936DD9" w:rsidP="000D1F0F">
            <w:pPr>
              <w:pStyle w:val="ListParagraph"/>
              <w:spacing w:before="120" w:after="120"/>
              <w:ind w:left="0"/>
              <w:rPr>
                <w:rFonts w:ascii="Times New Roman" w:hAnsi="Times New Roman" w:cs="Times New Roman"/>
                <w:sz w:val="20"/>
                <w:szCs w:val="20"/>
              </w:rPr>
            </w:pPr>
            <w:r>
              <w:rPr>
                <w:rFonts w:ascii="Times New Roman" w:hAnsi="Times New Roman" w:cs="Times New Roman"/>
                <w:sz w:val="20"/>
                <w:szCs w:val="20"/>
              </w:rPr>
              <w:t xml:space="preserve">Mr. Kruse noted that there wasn’t any debate, votes or coalescence on any of the observations and that suggested that the recommendation include that statement.  He also recommended that the report focus on the items/areas where the NAESB Board has authority to take action. </w:t>
            </w:r>
          </w:p>
          <w:p w:rsidR="00936DD9" w:rsidRDefault="00936DD9" w:rsidP="000D1F0F">
            <w:pPr>
              <w:pStyle w:val="ListParagraph"/>
              <w:spacing w:before="120" w:after="120"/>
              <w:ind w:left="0"/>
              <w:rPr>
                <w:rFonts w:ascii="Times New Roman" w:hAnsi="Times New Roman" w:cs="Times New Roman"/>
                <w:sz w:val="20"/>
                <w:szCs w:val="20"/>
              </w:rPr>
            </w:pPr>
            <w:r>
              <w:rPr>
                <w:rFonts w:ascii="Times New Roman" w:hAnsi="Times New Roman" w:cs="Times New Roman"/>
                <w:sz w:val="20"/>
                <w:szCs w:val="20"/>
              </w:rPr>
              <w:t>Mr. Parker agreed that the Committee should focus its efforts only on the standards recommendations that the Committee fully supports, given the September deadline established by the Committee.  Ms. McQuade reminded the participants that recommendations for NAESB standards development should only be made if the recommendation is for action that the NAESB Executive Committees can take.  Mr. Goldenberg stated that in his review of the work papers he sees all of the observations falling into one of three categories, (1) areas where NAESB can develop standards, (2) areas where policy decision would have to be made before standards can be developed and (3) outside observations that have little bearing on the NAESB activities.  Based on the discussion, Ms. Crockett stated that the thoughts of the Committee members will be considered and incorporated into the development of the preface of the recommendation and recommended that the Committee return its focus to the draft work papers developed for the meeting.</w:t>
            </w:r>
          </w:p>
          <w:p w:rsidR="00936DD9" w:rsidRDefault="00936DD9" w:rsidP="000D1F0F">
            <w:pPr>
              <w:pStyle w:val="ListParagraph"/>
              <w:spacing w:before="120" w:after="120"/>
              <w:ind w:left="0"/>
              <w:rPr>
                <w:rFonts w:ascii="Times New Roman" w:hAnsi="Times New Roman" w:cs="Times New Roman"/>
                <w:sz w:val="20"/>
                <w:szCs w:val="20"/>
              </w:rPr>
            </w:pPr>
            <w:r>
              <w:rPr>
                <w:rFonts w:ascii="Times New Roman" w:hAnsi="Times New Roman" w:cs="Times New Roman"/>
                <w:sz w:val="20"/>
                <w:szCs w:val="20"/>
              </w:rPr>
              <w:t>Mr. Gee, Mr. Smead and Mr. Thorn each presented their draft work papers to the Committee.  Through discussion the draft work papers were modified to reflect the consensus of the group.  The resulting modifications to the outlines can be found through the following hyperlinks:</w:t>
            </w:r>
          </w:p>
          <w:p w:rsidR="00936DD9" w:rsidRPr="004A0536" w:rsidRDefault="00936DD9" w:rsidP="005125C0">
            <w:pPr>
              <w:numPr>
                <w:ilvl w:val="0"/>
                <w:numId w:val="41"/>
              </w:numPr>
              <w:spacing w:after="120"/>
            </w:pPr>
            <w:r w:rsidRPr="004A0536">
              <w:t xml:space="preserve">Standards Recommendations:  </w:t>
            </w:r>
            <w:hyperlink r:id="rId7" w:history="1">
              <w:r w:rsidRPr="004A0536">
                <w:rPr>
                  <w:rStyle w:val="Hyperlink"/>
                </w:rPr>
                <w:t>http://www.naesb.org/pdf4/geh060812a1.docx</w:t>
              </w:r>
            </w:hyperlink>
          </w:p>
          <w:p w:rsidR="00936DD9" w:rsidRPr="004A0536" w:rsidRDefault="00936DD9" w:rsidP="005125C0">
            <w:pPr>
              <w:numPr>
                <w:ilvl w:val="0"/>
                <w:numId w:val="41"/>
              </w:numPr>
              <w:spacing w:after="120"/>
            </w:pPr>
            <w:r w:rsidRPr="004A0536">
              <w:t xml:space="preserve">Policy Issues:  </w:t>
            </w:r>
            <w:hyperlink r:id="rId8" w:history="1">
              <w:r w:rsidRPr="004A0536">
                <w:rPr>
                  <w:rStyle w:val="Hyperlink"/>
                </w:rPr>
                <w:t>http://www.naesb.org/pdf4/geh060812a2.docx</w:t>
              </w:r>
            </w:hyperlink>
          </w:p>
          <w:p w:rsidR="00936DD9" w:rsidRDefault="00936DD9" w:rsidP="005125C0">
            <w:pPr>
              <w:numPr>
                <w:ilvl w:val="0"/>
                <w:numId w:val="41"/>
              </w:numPr>
              <w:spacing w:after="120"/>
            </w:pPr>
            <w:bookmarkStart w:id="2" w:name="_GoBack"/>
            <w:bookmarkEnd w:id="2"/>
            <w:r w:rsidRPr="004A0536">
              <w:t xml:space="preserve">Commercial Issues:  </w:t>
            </w:r>
            <w:hyperlink r:id="rId9" w:history="1">
              <w:r w:rsidRPr="004A0536">
                <w:rPr>
                  <w:rStyle w:val="Hyperlink"/>
                </w:rPr>
                <w:t>http://www.naesb.org/pdf4/geh060812a3.docx</w:t>
              </w:r>
            </w:hyperlink>
          </w:p>
        </w:tc>
      </w:tr>
      <w:tr w:rsidR="00936DD9">
        <w:tc>
          <w:tcPr>
            <w:tcW w:w="1620" w:type="dxa"/>
          </w:tcPr>
          <w:p w:rsidR="00936DD9" w:rsidRDefault="00936DD9" w:rsidP="00BE25C4">
            <w:pPr>
              <w:spacing w:before="120" w:after="60"/>
              <w:outlineLvl w:val="2"/>
              <w:rPr>
                <w:b/>
              </w:rPr>
            </w:pPr>
            <w:r>
              <w:rPr>
                <w:b/>
              </w:rPr>
              <w:t>Other Business</w:t>
            </w:r>
          </w:p>
        </w:tc>
        <w:tc>
          <w:tcPr>
            <w:tcW w:w="8298" w:type="dxa"/>
          </w:tcPr>
          <w:p w:rsidR="00936DD9" w:rsidRDefault="00936DD9" w:rsidP="00542123">
            <w:pPr>
              <w:pStyle w:val="ListParagraph"/>
              <w:spacing w:before="120" w:after="120"/>
              <w:ind w:left="0"/>
              <w:rPr>
                <w:rFonts w:ascii="Times New Roman" w:hAnsi="Times New Roman" w:cs="Times New Roman"/>
                <w:sz w:val="20"/>
                <w:szCs w:val="20"/>
              </w:rPr>
            </w:pPr>
            <w:r>
              <w:rPr>
                <w:rFonts w:ascii="Times New Roman" w:hAnsi="Times New Roman" w:cs="Times New Roman"/>
                <w:sz w:val="20"/>
                <w:szCs w:val="20"/>
              </w:rPr>
              <w:t xml:space="preserve">Next, Ms. Crockett stated that she would individually contact each of the Committee members that submitted comments – Mr. Moore, Ms. Cross, Mr. Goldenberg and Mr. Hartsoe to determine if the draft outlines as revised address their concerns.  She noted that the comments may be attached to the final recommendation through footnotes if the Committee so chooses. </w:t>
            </w:r>
          </w:p>
          <w:p w:rsidR="00936DD9" w:rsidRPr="000D1F0F" w:rsidRDefault="00936DD9" w:rsidP="004078DC">
            <w:pPr>
              <w:pStyle w:val="ListParagraph"/>
              <w:spacing w:before="120" w:after="120"/>
              <w:ind w:left="0"/>
              <w:rPr>
                <w:rFonts w:ascii="Times New Roman" w:hAnsi="Times New Roman" w:cs="Times New Roman"/>
                <w:sz w:val="20"/>
                <w:szCs w:val="20"/>
              </w:rPr>
            </w:pPr>
            <w:r>
              <w:rPr>
                <w:rFonts w:ascii="Times New Roman" w:hAnsi="Times New Roman" w:cs="Times New Roman"/>
                <w:sz w:val="20"/>
                <w:szCs w:val="20"/>
              </w:rPr>
              <w:t xml:space="preserve">Ms. Crockett noted that she will deliver an interim report during the upcoming Board meeting on the status of the Committee’s work and asked if any of the Committee members have recommendations for the report.  Mr. Kirby stated that the summary that Ms. Crockett provided at the beginning of the meeting was very informative and highlights the extensive progress the Committee has made thus far.  He recommended that the she provide a similar update at the Board meeting.  Mr. Desselle supported Mr. Kirby’s recommendation and stated that the Committee can firm up the draft documents and discuss the interim report further during the next conference call before the meeting. </w:t>
            </w:r>
          </w:p>
        </w:tc>
      </w:tr>
      <w:tr w:rsidR="00936DD9">
        <w:tc>
          <w:tcPr>
            <w:tcW w:w="1620" w:type="dxa"/>
          </w:tcPr>
          <w:p w:rsidR="00936DD9" w:rsidRDefault="00936DD9" w:rsidP="00BE25C4">
            <w:pPr>
              <w:spacing w:before="120" w:after="60"/>
              <w:outlineLvl w:val="2"/>
              <w:rPr>
                <w:b/>
              </w:rPr>
            </w:pPr>
            <w:r>
              <w:rPr>
                <w:b/>
              </w:rPr>
              <w:t>Next Meeting and Action Items:</w:t>
            </w:r>
          </w:p>
        </w:tc>
        <w:tc>
          <w:tcPr>
            <w:tcW w:w="8298" w:type="dxa"/>
          </w:tcPr>
          <w:p w:rsidR="00936DD9" w:rsidRDefault="00936DD9" w:rsidP="00612E72">
            <w:pPr>
              <w:pStyle w:val="ListParagraph"/>
              <w:numPr>
                <w:ilvl w:val="0"/>
                <w:numId w:val="32"/>
              </w:numPr>
              <w:spacing w:before="60" w:after="60"/>
              <w:rPr>
                <w:rFonts w:ascii="Times New Roman" w:hAnsi="Times New Roman" w:cs="Times New Roman"/>
                <w:sz w:val="20"/>
                <w:szCs w:val="20"/>
              </w:rPr>
            </w:pPr>
            <w:r>
              <w:rPr>
                <w:rFonts w:ascii="Times New Roman" w:hAnsi="Times New Roman" w:cs="Times New Roman"/>
                <w:sz w:val="20"/>
                <w:szCs w:val="20"/>
              </w:rPr>
              <w:t>The next conference call is scheduled for June 19, 2012 from 1:00 pm to 4:00 pm Central.</w:t>
            </w:r>
          </w:p>
          <w:p w:rsidR="00936DD9" w:rsidRDefault="00936DD9" w:rsidP="00612E72">
            <w:pPr>
              <w:pStyle w:val="ListParagraph"/>
              <w:numPr>
                <w:ilvl w:val="0"/>
                <w:numId w:val="32"/>
              </w:numPr>
              <w:spacing w:before="60" w:after="60"/>
              <w:rPr>
                <w:rFonts w:ascii="Times New Roman" w:hAnsi="Times New Roman" w:cs="Times New Roman"/>
                <w:sz w:val="20"/>
                <w:szCs w:val="20"/>
              </w:rPr>
            </w:pPr>
            <w:r>
              <w:rPr>
                <w:rFonts w:ascii="Times New Roman" w:hAnsi="Times New Roman" w:cs="Times New Roman"/>
                <w:sz w:val="20"/>
                <w:szCs w:val="20"/>
              </w:rPr>
              <w:t>Ms. Crockett stated that she would work with the NAESB office to schedule additional meetings and conference calls through September.  She confirmed that the Committee is comfortable with the frequency of the conference calls and face to face meetings, as well as the location.</w:t>
            </w:r>
          </w:p>
          <w:p w:rsidR="00936DD9" w:rsidRDefault="00936DD9" w:rsidP="00612E72">
            <w:pPr>
              <w:pStyle w:val="ListParagraph"/>
              <w:numPr>
                <w:ilvl w:val="0"/>
                <w:numId w:val="32"/>
              </w:numPr>
              <w:spacing w:before="60" w:after="60"/>
              <w:rPr>
                <w:rFonts w:ascii="Times New Roman" w:hAnsi="Times New Roman" w:cs="Times New Roman"/>
                <w:sz w:val="20"/>
                <w:szCs w:val="20"/>
              </w:rPr>
            </w:pPr>
            <w:r>
              <w:rPr>
                <w:rFonts w:ascii="Times New Roman" w:hAnsi="Times New Roman" w:cs="Times New Roman"/>
                <w:sz w:val="20"/>
                <w:szCs w:val="20"/>
              </w:rPr>
              <w:t xml:space="preserve">Ms. McQuade stated that she would edit the draft outlines to correct grammatical mistakes and capture the thoughts and stylistic choices of the Committee before posting.  </w:t>
            </w:r>
          </w:p>
        </w:tc>
      </w:tr>
      <w:tr w:rsidR="00936DD9">
        <w:tc>
          <w:tcPr>
            <w:tcW w:w="1620" w:type="dxa"/>
          </w:tcPr>
          <w:p w:rsidR="00936DD9" w:rsidRDefault="00936DD9" w:rsidP="00BE25C4">
            <w:pPr>
              <w:spacing w:before="120" w:after="120"/>
              <w:outlineLvl w:val="2"/>
              <w:rPr>
                <w:b/>
              </w:rPr>
            </w:pPr>
            <w:r>
              <w:rPr>
                <w:b/>
              </w:rPr>
              <w:t>Adjourn:</w:t>
            </w:r>
          </w:p>
        </w:tc>
        <w:tc>
          <w:tcPr>
            <w:tcW w:w="8298" w:type="dxa"/>
          </w:tcPr>
          <w:p w:rsidR="00936DD9" w:rsidRDefault="00936DD9" w:rsidP="00BE25C4">
            <w:pPr>
              <w:tabs>
                <w:tab w:val="left" w:pos="360"/>
              </w:tabs>
              <w:spacing w:before="120" w:after="120"/>
            </w:pPr>
            <w:r>
              <w:t>The meeting was adjourned at 3:32 pm Eastern.</w:t>
            </w:r>
          </w:p>
        </w:tc>
      </w:tr>
      <w:tr w:rsidR="00936DD9">
        <w:tc>
          <w:tcPr>
            <w:tcW w:w="1620" w:type="dxa"/>
            <w:tcBorders>
              <w:bottom w:val="single" w:sz="4" w:space="0" w:color="auto"/>
            </w:tcBorders>
          </w:tcPr>
          <w:p w:rsidR="00936DD9" w:rsidRDefault="00936DD9" w:rsidP="00B02F98">
            <w:pPr>
              <w:keepNext/>
              <w:spacing w:before="120" w:after="60"/>
              <w:outlineLvl w:val="2"/>
              <w:rPr>
                <w:b/>
              </w:rPr>
            </w:pPr>
            <w:r>
              <w:rPr>
                <w:b/>
              </w:rPr>
              <w:t>Work Papers Provided for the Meeting:</w:t>
            </w:r>
          </w:p>
        </w:tc>
        <w:tc>
          <w:tcPr>
            <w:tcW w:w="8298" w:type="dxa"/>
            <w:tcBorders>
              <w:bottom w:val="single" w:sz="4" w:space="0" w:color="auto"/>
            </w:tcBorders>
          </w:tcPr>
          <w:p w:rsidR="00936DD9" w:rsidRDefault="00936DD9" w:rsidP="00B02F98">
            <w:pPr>
              <w:keepNext/>
              <w:spacing w:before="120" w:after="60"/>
              <w:rPr>
                <w:b/>
              </w:rPr>
            </w:pPr>
            <w:r>
              <w:rPr>
                <w:b/>
              </w:rPr>
              <w:t>Meeting Related Documents:</w:t>
            </w:r>
          </w:p>
          <w:p w:rsidR="00936DD9" w:rsidRPr="00BE25C4" w:rsidRDefault="00936DD9" w:rsidP="00B02F98">
            <w:pPr>
              <w:pStyle w:val="ListParagraph"/>
              <w:keepNext/>
              <w:numPr>
                <w:ilvl w:val="0"/>
                <w:numId w:val="32"/>
              </w:numPr>
              <w:spacing w:before="60" w:after="60"/>
              <w:rPr>
                <w:rFonts w:ascii="Times New Roman" w:hAnsi="Times New Roman" w:cs="Times New Roman"/>
                <w:sz w:val="20"/>
                <w:szCs w:val="20"/>
              </w:rPr>
            </w:pPr>
            <w:r>
              <w:rPr>
                <w:rFonts w:ascii="Times New Roman" w:hAnsi="Times New Roman" w:cs="Times New Roman"/>
                <w:color w:val="000000"/>
                <w:sz w:val="20"/>
                <w:szCs w:val="20"/>
              </w:rPr>
              <w:t xml:space="preserve">Announcement and Agenda:   </w:t>
            </w:r>
            <w:hyperlink r:id="rId10" w:history="1">
              <w:r w:rsidRPr="00530E02">
                <w:rPr>
                  <w:rStyle w:val="Hyperlink"/>
                  <w:rFonts w:ascii="Times New Roman" w:hAnsi="Times New Roman"/>
                  <w:sz w:val="20"/>
                  <w:szCs w:val="20"/>
                </w:rPr>
                <w:t>http://www.naesb.org/pdf4/geh060812a.docx</w:t>
              </w:r>
            </w:hyperlink>
            <w:r>
              <w:rPr>
                <w:rFonts w:ascii="Times New Roman" w:hAnsi="Times New Roman" w:cs="Times New Roman"/>
                <w:color w:val="000000"/>
                <w:sz w:val="20"/>
                <w:szCs w:val="20"/>
              </w:rPr>
              <w:t xml:space="preserve"> </w:t>
            </w:r>
          </w:p>
          <w:p w:rsidR="00936DD9" w:rsidRPr="00530E02" w:rsidRDefault="00936DD9" w:rsidP="00B02F98">
            <w:pPr>
              <w:pStyle w:val="ListParagraph"/>
              <w:keepNext/>
              <w:numPr>
                <w:ilvl w:val="0"/>
                <w:numId w:val="32"/>
              </w:numPr>
              <w:spacing w:before="60" w:after="120"/>
              <w:rPr>
                <w:rFonts w:ascii="Times New Roman" w:hAnsi="Times New Roman" w:cs="Times New Roman"/>
                <w:sz w:val="20"/>
                <w:szCs w:val="20"/>
              </w:rPr>
            </w:pPr>
            <w:r w:rsidRPr="00530E02">
              <w:rPr>
                <w:rFonts w:ascii="Times New Roman" w:hAnsi="Times New Roman" w:cs="Times New Roman"/>
                <w:color w:val="000000"/>
                <w:sz w:val="20"/>
                <w:szCs w:val="20"/>
              </w:rPr>
              <w:t>Draft Outline for Committee Work – Standards Recommendations</w:t>
            </w:r>
            <w:r>
              <w:rPr>
                <w:rFonts w:ascii="Times New Roman" w:hAnsi="Times New Roman" w:cs="Times New Roman"/>
                <w:color w:val="000000"/>
                <w:sz w:val="20"/>
                <w:szCs w:val="20"/>
              </w:rPr>
              <w:t xml:space="preserve">: </w:t>
            </w:r>
            <w:hyperlink r:id="rId11" w:history="1">
              <w:r w:rsidRPr="00530E02">
                <w:rPr>
                  <w:rStyle w:val="Hyperlink"/>
                  <w:rFonts w:ascii="Times New Roman" w:hAnsi="Times New Roman"/>
                  <w:sz w:val="20"/>
                  <w:szCs w:val="20"/>
                </w:rPr>
                <w:t>http://www.naesb.org/pdf4/geh060812w1.docx</w:t>
              </w:r>
            </w:hyperlink>
            <w:r>
              <w:rPr>
                <w:rFonts w:ascii="Times New Roman" w:hAnsi="Times New Roman" w:cs="Times New Roman"/>
                <w:color w:val="000000"/>
                <w:sz w:val="20"/>
                <w:szCs w:val="20"/>
              </w:rPr>
              <w:t xml:space="preserve"> </w:t>
            </w:r>
          </w:p>
          <w:p w:rsidR="00936DD9" w:rsidRPr="00612E72" w:rsidRDefault="00936DD9" w:rsidP="00B02F98">
            <w:pPr>
              <w:pStyle w:val="ListParagraph"/>
              <w:keepNext/>
              <w:numPr>
                <w:ilvl w:val="0"/>
                <w:numId w:val="32"/>
              </w:numPr>
              <w:spacing w:before="60" w:after="120"/>
              <w:rPr>
                <w:rFonts w:ascii="Times New Roman" w:hAnsi="Times New Roman" w:cs="Times New Roman"/>
                <w:sz w:val="20"/>
                <w:szCs w:val="20"/>
              </w:rPr>
            </w:pPr>
            <w:r w:rsidRPr="00612E72">
              <w:rPr>
                <w:rFonts w:ascii="Times New Roman" w:hAnsi="Times New Roman" w:cs="Times New Roman"/>
                <w:color w:val="000000"/>
                <w:sz w:val="20"/>
                <w:szCs w:val="20"/>
              </w:rPr>
              <w:t xml:space="preserve">Draft Outline for Committee Work – Policy Issues: </w:t>
            </w:r>
            <w:hyperlink r:id="rId12" w:history="1">
              <w:r w:rsidRPr="00612E72">
                <w:rPr>
                  <w:rStyle w:val="Hyperlink"/>
                  <w:rFonts w:ascii="Times New Roman" w:hAnsi="Times New Roman"/>
                  <w:sz w:val="20"/>
                  <w:szCs w:val="20"/>
                </w:rPr>
                <w:t>http://www.naesb.org/pdf4/geh060812w2.docx</w:t>
              </w:r>
            </w:hyperlink>
            <w:r w:rsidRPr="00612E72">
              <w:rPr>
                <w:rFonts w:ascii="Times New Roman" w:hAnsi="Times New Roman" w:cs="Times New Roman"/>
                <w:color w:val="000000"/>
                <w:sz w:val="20"/>
                <w:szCs w:val="20"/>
              </w:rPr>
              <w:t xml:space="preserve"> </w:t>
            </w:r>
          </w:p>
          <w:p w:rsidR="00936DD9" w:rsidRPr="00612E72" w:rsidRDefault="00936DD9" w:rsidP="00B02F98">
            <w:pPr>
              <w:pStyle w:val="ListParagraph"/>
              <w:keepNext/>
              <w:numPr>
                <w:ilvl w:val="0"/>
                <w:numId w:val="32"/>
              </w:numPr>
              <w:spacing w:before="60" w:after="120"/>
              <w:rPr>
                <w:rFonts w:ascii="Times New Roman" w:hAnsi="Times New Roman" w:cs="Times New Roman"/>
                <w:sz w:val="20"/>
                <w:szCs w:val="20"/>
              </w:rPr>
            </w:pPr>
            <w:r w:rsidRPr="00612E72">
              <w:rPr>
                <w:rFonts w:ascii="Times New Roman" w:hAnsi="Times New Roman" w:cs="Times New Roman"/>
                <w:color w:val="000000"/>
                <w:sz w:val="20"/>
                <w:szCs w:val="20"/>
              </w:rPr>
              <w:t xml:space="preserve">Draft Outline for Committee Work – Commercial Issues: </w:t>
            </w:r>
            <w:hyperlink r:id="rId13" w:history="1">
              <w:r w:rsidRPr="00612E72">
                <w:rPr>
                  <w:rStyle w:val="Hyperlink"/>
                  <w:rFonts w:ascii="Times New Roman" w:hAnsi="Times New Roman"/>
                  <w:sz w:val="20"/>
                  <w:szCs w:val="20"/>
                </w:rPr>
                <w:t>http://www.naesb.org/pdf4/geh060812w3.docx</w:t>
              </w:r>
            </w:hyperlink>
            <w:r w:rsidRPr="00612E72">
              <w:rPr>
                <w:rFonts w:ascii="Times New Roman" w:hAnsi="Times New Roman" w:cs="Times New Roman"/>
                <w:color w:val="000000"/>
                <w:sz w:val="20"/>
                <w:szCs w:val="20"/>
              </w:rPr>
              <w:t xml:space="preserve"> </w:t>
            </w:r>
          </w:p>
          <w:p w:rsidR="00936DD9" w:rsidRDefault="00936DD9" w:rsidP="00B02F98">
            <w:pPr>
              <w:pStyle w:val="ListParagraph"/>
              <w:keepNext/>
              <w:numPr>
                <w:ilvl w:val="0"/>
                <w:numId w:val="32"/>
              </w:numPr>
              <w:spacing w:before="60" w:after="120"/>
              <w:rPr>
                <w:rFonts w:ascii="Times New Roman" w:hAnsi="Times New Roman" w:cs="Times New Roman"/>
                <w:sz w:val="20"/>
                <w:szCs w:val="20"/>
              </w:rPr>
            </w:pPr>
            <w:r w:rsidRPr="00612E72">
              <w:rPr>
                <w:rFonts w:ascii="Times New Roman" w:hAnsi="Times New Roman" w:cs="Times New Roman"/>
                <w:color w:val="000000"/>
                <w:sz w:val="20"/>
                <w:szCs w:val="20"/>
              </w:rPr>
              <w:t xml:space="preserve">Comments Submitted by W. Moore, Southern Company Services, Inc.: </w:t>
            </w:r>
            <w:hyperlink r:id="rId14" w:history="1">
              <w:r w:rsidRPr="00612E72">
                <w:rPr>
                  <w:rStyle w:val="Hyperlink"/>
                  <w:rFonts w:ascii="Times New Roman" w:hAnsi="Times New Roman"/>
                  <w:sz w:val="20"/>
                  <w:szCs w:val="20"/>
                </w:rPr>
                <w:t>http://www.naesb.org/pdf4/geh060812w4.doc</w:t>
              </w:r>
            </w:hyperlink>
            <w:r>
              <w:rPr>
                <w:rFonts w:ascii="Times New Roman" w:hAnsi="Times New Roman" w:cs="Times New Roman"/>
                <w:color w:val="000000"/>
                <w:sz w:val="20"/>
                <w:szCs w:val="20"/>
              </w:rPr>
              <w:t xml:space="preserve"> </w:t>
            </w:r>
          </w:p>
        </w:tc>
      </w:tr>
      <w:bookmarkEnd w:id="0"/>
      <w:bookmarkEnd w:id="1"/>
    </w:tbl>
    <w:p w:rsidR="00936DD9" w:rsidRDefault="00936DD9">
      <w:r>
        <w:br w:type="page"/>
      </w:r>
    </w:p>
    <w:tbl>
      <w:tblPr>
        <w:tblW w:w="0" w:type="auto"/>
        <w:tblInd w:w="108" w:type="dxa"/>
        <w:tblLayout w:type="fixed"/>
        <w:tblLook w:val="01E0"/>
      </w:tblPr>
      <w:tblGrid>
        <w:gridCol w:w="3060"/>
        <w:gridCol w:w="5400"/>
        <w:gridCol w:w="1458"/>
      </w:tblGrid>
      <w:tr w:rsidR="00936DD9">
        <w:trPr>
          <w:tblHeader/>
        </w:trPr>
        <w:tc>
          <w:tcPr>
            <w:tcW w:w="9918" w:type="dxa"/>
            <w:gridSpan w:val="3"/>
            <w:tcBorders>
              <w:bottom w:val="single" w:sz="4" w:space="0" w:color="auto"/>
            </w:tcBorders>
          </w:tcPr>
          <w:p w:rsidR="00936DD9" w:rsidRDefault="00936DD9">
            <w:pPr>
              <w:spacing w:before="240" w:after="120"/>
              <w:jc w:val="center"/>
              <w:rPr>
                <w:b/>
              </w:rPr>
            </w:pPr>
            <w:r>
              <w:rPr>
                <w:b/>
              </w:rPr>
              <w:t xml:space="preserve">Notes from the June 8, 2012 NAESB Board Gas-Electric Harmonization Committee Meeting </w:t>
            </w:r>
          </w:p>
          <w:p w:rsidR="00936DD9" w:rsidRDefault="00936DD9">
            <w:pPr>
              <w:spacing w:after="120"/>
              <w:jc w:val="center"/>
              <w:rPr>
                <w:b/>
              </w:rPr>
            </w:pPr>
            <w:r>
              <w:rPr>
                <w:b/>
              </w:rPr>
              <w:t>GAS-ELECTRIC HARMONIZATION COMMITTEE MEMBERS</w:t>
            </w:r>
          </w:p>
        </w:tc>
      </w:tr>
      <w:tr w:rsidR="00936DD9">
        <w:trPr>
          <w:tblHeader/>
        </w:trPr>
        <w:tc>
          <w:tcPr>
            <w:tcW w:w="3060" w:type="dxa"/>
            <w:tcBorders>
              <w:top w:val="single" w:sz="4" w:space="0" w:color="auto"/>
              <w:bottom w:val="single" w:sz="4" w:space="0" w:color="auto"/>
            </w:tcBorders>
          </w:tcPr>
          <w:p w:rsidR="00936DD9" w:rsidRDefault="00936DD9">
            <w:pPr>
              <w:spacing w:before="40" w:after="20"/>
              <w:jc w:val="both"/>
              <w:rPr>
                <w:b/>
              </w:rPr>
            </w:pPr>
            <w:bookmarkStart w:id="3" w:name="_Hlk316634792"/>
            <w:r>
              <w:rPr>
                <w:b/>
              </w:rPr>
              <w:t>Name</w:t>
            </w:r>
          </w:p>
        </w:tc>
        <w:tc>
          <w:tcPr>
            <w:tcW w:w="5400" w:type="dxa"/>
            <w:tcBorders>
              <w:top w:val="single" w:sz="4" w:space="0" w:color="auto"/>
              <w:bottom w:val="single" w:sz="4" w:space="0" w:color="auto"/>
            </w:tcBorders>
          </w:tcPr>
          <w:p w:rsidR="00936DD9" w:rsidRDefault="00936DD9">
            <w:pPr>
              <w:keepNext/>
              <w:spacing w:before="40" w:after="20"/>
              <w:jc w:val="both"/>
              <w:rPr>
                <w:b/>
              </w:rPr>
            </w:pPr>
            <w:r>
              <w:rPr>
                <w:b/>
              </w:rPr>
              <w:t xml:space="preserve">Organization </w:t>
            </w:r>
          </w:p>
        </w:tc>
        <w:tc>
          <w:tcPr>
            <w:tcW w:w="1458" w:type="dxa"/>
            <w:tcBorders>
              <w:top w:val="single" w:sz="4" w:space="0" w:color="auto"/>
              <w:bottom w:val="single" w:sz="4" w:space="0" w:color="auto"/>
            </w:tcBorders>
          </w:tcPr>
          <w:p w:rsidR="00936DD9" w:rsidRDefault="00936DD9">
            <w:pPr>
              <w:keepNext/>
              <w:spacing w:before="40" w:after="20"/>
              <w:jc w:val="both"/>
              <w:rPr>
                <w:b/>
              </w:rPr>
            </w:pPr>
            <w:r>
              <w:rPr>
                <w:b/>
              </w:rPr>
              <w:t>Attendance</w:t>
            </w:r>
          </w:p>
        </w:tc>
      </w:tr>
      <w:tr w:rsidR="00936DD9">
        <w:tc>
          <w:tcPr>
            <w:tcW w:w="3060" w:type="dxa"/>
          </w:tcPr>
          <w:p w:rsidR="00936DD9" w:rsidRDefault="00936DD9">
            <w:pPr>
              <w:pStyle w:val="Title"/>
              <w:jc w:val="left"/>
              <w:rPr>
                <w:rFonts w:ascii="Times New Roman" w:hAnsi="Times New Roman"/>
                <w:b w:val="0"/>
                <w:sz w:val="20"/>
              </w:rPr>
            </w:pPr>
            <w:r>
              <w:rPr>
                <w:rFonts w:ascii="Times New Roman" w:hAnsi="Times New Roman"/>
                <w:b w:val="0"/>
                <w:sz w:val="20"/>
              </w:rPr>
              <w:t>Vicky Bailey</w:t>
            </w:r>
          </w:p>
        </w:tc>
        <w:tc>
          <w:tcPr>
            <w:tcW w:w="5400" w:type="dxa"/>
          </w:tcPr>
          <w:p w:rsidR="00936DD9" w:rsidRDefault="00936DD9">
            <w:pPr>
              <w:pStyle w:val="Title"/>
              <w:jc w:val="left"/>
              <w:rPr>
                <w:rFonts w:ascii="Times New Roman" w:hAnsi="Times New Roman"/>
                <w:b w:val="0"/>
                <w:sz w:val="20"/>
              </w:rPr>
            </w:pPr>
            <w:r>
              <w:rPr>
                <w:rFonts w:ascii="Times New Roman" w:hAnsi="Times New Roman"/>
                <w:b w:val="0"/>
                <w:sz w:val="20"/>
              </w:rPr>
              <w:t>BHMM Energy Services, LLC</w:t>
            </w:r>
          </w:p>
        </w:tc>
        <w:tc>
          <w:tcPr>
            <w:tcW w:w="1458" w:type="dxa"/>
          </w:tcPr>
          <w:p w:rsidR="00936DD9" w:rsidRDefault="00936DD9">
            <w:pPr>
              <w:spacing w:before="100"/>
            </w:pPr>
            <w:r>
              <w:t>In Person</w:t>
            </w:r>
          </w:p>
        </w:tc>
      </w:tr>
      <w:bookmarkEnd w:id="3"/>
      <w:tr w:rsidR="00936DD9">
        <w:tc>
          <w:tcPr>
            <w:tcW w:w="3060" w:type="dxa"/>
          </w:tcPr>
          <w:p w:rsidR="00936DD9" w:rsidRDefault="00936DD9">
            <w:pPr>
              <w:pStyle w:val="Title"/>
              <w:jc w:val="left"/>
              <w:rPr>
                <w:rFonts w:ascii="Times New Roman" w:hAnsi="Times New Roman"/>
                <w:b w:val="0"/>
                <w:sz w:val="20"/>
              </w:rPr>
            </w:pPr>
            <w:smartTag w:uri="urn:schemas-microsoft-com:office:smarttags" w:element="PersonName">
              <w:r>
                <w:rPr>
                  <w:rFonts w:ascii="Times New Roman" w:hAnsi="Times New Roman"/>
                  <w:b w:val="0"/>
                  <w:sz w:val="20"/>
                </w:rPr>
                <w:t>Craig Colombo</w:t>
              </w:r>
            </w:smartTag>
          </w:p>
        </w:tc>
        <w:tc>
          <w:tcPr>
            <w:tcW w:w="5400" w:type="dxa"/>
          </w:tcPr>
          <w:p w:rsidR="00936DD9" w:rsidRDefault="00936DD9">
            <w:pPr>
              <w:pStyle w:val="Title"/>
              <w:jc w:val="left"/>
              <w:rPr>
                <w:rFonts w:ascii="Times New Roman" w:hAnsi="Times New Roman"/>
                <w:b w:val="0"/>
                <w:sz w:val="20"/>
              </w:rPr>
            </w:pPr>
            <w:r>
              <w:rPr>
                <w:rFonts w:ascii="Times New Roman" w:hAnsi="Times New Roman"/>
                <w:b w:val="0"/>
                <w:sz w:val="20"/>
              </w:rPr>
              <w:t>Dominion Resources</w:t>
            </w:r>
          </w:p>
        </w:tc>
        <w:tc>
          <w:tcPr>
            <w:tcW w:w="1458" w:type="dxa"/>
          </w:tcPr>
          <w:p w:rsidR="00936DD9" w:rsidRDefault="00936DD9">
            <w:pPr>
              <w:spacing w:before="100"/>
            </w:pPr>
            <w:r>
              <w:t>Phone</w:t>
            </w:r>
          </w:p>
        </w:tc>
      </w:tr>
      <w:tr w:rsidR="00936DD9">
        <w:tc>
          <w:tcPr>
            <w:tcW w:w="3060" w:type="dxa"/>
          </w:tcPr>
          <w:p w:rsidR="00936DD9" w:rsidRDefault="00936DD9">
            <w:pPr>
              <w:pStyle w:val="Title"/>
              <w:jc w:val="left"/>
              <w:rPr>
                <w:rFonts w:ascii="Times New Roman" w:hAnsi="Times New Roman"/>
                <w:sz w:val="20"/>
              </w:rPr>
            </w:pPr>
            <w:r>
              <w:rPr>
                <w:rFonts w:ascii="Times New Roman" w:hAnsi="Times New Roman"/>
                <w:sz w:val="20"/>
              </w:rPr>
              <w:t xml:space="preserve">Valerie Crockett </w:t>
            </w:r>
            <w:r>
              <w:rPr>
                <w:rFonts w:ascii="Times New Roman" w:hAnsi="Times New Roman"/>
                <w:i/>
                <w:sz w:val="20"/>
              </w:rPr>
              <w:t>(Co-Chair)</w:t>
            </w:r>
          </w:p>
        </w:tc>
        <w:tc>
          <w:tcPr>
            <w:tcW w:w="5400" w:type="dxa"/>
          </w:tcPr>
          <w:p w:rsidR="00936DD9" w:rsidRDefault="00936DD9">
            <w:pPr>
              <w:pStyle w:val="Title"/>
              <w:jc w:val="left"/>
              <w:rPr>
                <w:rFonts w:ascii="Times New Roman" w:hAnsi="Times New Roman"/>
                <w:b w:val="0"/>
                <w:sz w:val="20"/>
              </w:rPr>
            </w:pPr>
            <w:smartTag w:uri="urn:schemas-microsoft-com:office:smarttags" w:element="place">
              <w:smartTag w:uri="urn:schemas-microsoft-com:office:smarttags" w:element="PlaceName">
                <w:r>
                  <w:rPr>
                    <w:rFonts w:ascii="Times New Roman" w:hAnsi="Times New Roman"/>
                    <w:b w:val="0"/>
                    <w:sz w:val="20"/>
                  </w:rPr>
                  <w:t>Tennessee</w:t>
                </w:r>
              </w:smartTag>
              <w:r>
                <w:rPr>
                  <w:rFonts w:ascii="Times New Roman" w:hAnsi="Times New Roman"/>
                  <w:b w:val="0"/>
                  <w:sz w:val="20"/>
                </w:rPr>
                <w:t xml:space="preserve"> </w:t>
              </w:r>
              <w:smartTag w:uri="urn:schemas-microsoft-com:office:smarttags" w:element="PlaceType">
                <w:r>
                  <w:rPr>
                    <w:rFonts w:ascii="Times New Roman" w:hAnsi="Times New Roman"/>
                    <w:b w:val="0"/>
                    <w:sz w:val="20"/>
                  </w:rPr>
                  <w:t>Valley</w:t>
                </w:r>
              </w:smartTag>
            </w:smartTag>
            <w:r>
              <w:rPr>
                <w:rFonts w:ascii="Times New Roman" w:hAnsi="Times New Roman"/>
                <w:b w:val="0"/>
                <w:sz w:val="20"/>
              </w:rPr>
              <w:t xml:space="preserve"> Authority</w:t>
            </w:r>
          </w:p>
        </w:tc>
        <w:tc>
          <w:tcPr>
            <w:tcW w:w="1458" w:type="dxa"/>
          </w:tcPr>
          <w:p w:rsidR="00936DD9" w:rsidRDefault="00936DD9">
            <w:pPr>
              <w:spacing w:before="100"/>
            </w:pPr>
            <w:r>
              <w:t>In Person</w:t>
            </w:r>
          </w:p>
        </w:tc>
      </w:tr>
      <w:tr w:rsidR="00936DD9">
        <w:tc>
          <w:tcPr>
            <w:tcW w:w="3060" w:type="dxa"/>
          </w:tcPr>
          <w:p w:rsidR="00936DD9" w:rsidRDefault="00936DD9">
            <w:pPr>
              <w:pStyle w:val="Title"/>
              <w:jc w:val="left"/>
              <w:rPr>
                <w:rFonts w:ascii="Times New Roman" w:hAnsi="Times New Roman"/>
                <w:b w:val="0"/>
                <w:sz w:val="20"/>
              </w:rPr>
            </w:pPr>
            <w:r>
              <w:rPr>
                <w:rFonts w:ascii="Times New Roman" w:hAnsi="Times New Roman"/>
                <w:b w:val="0"/>
                <w:sz w:val="20"/>
              </w:rPr>
              <w:t>Alex DeBoissiere</w:t>
            </w:r>
          </w:p>
        </w:tc>
        <w:tc>
          <w:tcPr>
            <w:tcW w:w="5400" w:type="dxa"/>
          </w:tcPr>
          <w:p w:rsidR="00936DD9" w:rsidRDefault="00936DD9">
            <w:pPr>
              <w:pStyle w:val="Title"/>
              <w:jc w:val="left"/>
              <w:rPr>
                <w:rFonts w:ascii="Times New Roman" w:hAnsi="Times New Roman"/>
                <w:b w:val="0"/>
                <w:sz w:val="20"/>
              </w:rPr>
            </w:pPr>
            <w:r>
              <w:rPr>
                <w:rFonts w:ascii="Times New Roman" w:hAnsi="Times New Roman"/>
                <w:b w:val="0"/>
                <w:sz w:val="20"/>
              </w:rPr>
              <w:t>The United Illuminating Company</w:t>
            </w:r>
          </w:p>
        </w:tc>
        <w:tc>
          <w:tcPr>
            <w:tcW w:w="1458" w:type="dxa"/>
          </w:tcPr>
          <w:p w:rsidR="00936DD9" w:rsidRDefault="00936DD9">
            <w:pPr>
              <w:spacing w:before="100"/>
            </w:pPr>
            <w:r>
              <w:t>In Person</w:t>
            </w:r>
          </w:p>
        </w:tc>
      </w:tr>
      <w:tr w:rsidR="00936DD9">
        <w:tc>
          <w:tcPr>
            <w:tcW w:w="3060" w:type="dxa"/>
          </w:tcPr>
          <w:p w:rsidR="00936DD9" w:rsidRDefault="00936DD9">
            <w:pPr>
              <w:pStyle w:val="Title"/>
              <w:jc w:val="left"/>
              <w:rPr>
                <w:rFonts w:ascii="Times New Roman" w:hAnsi="Times New Roman"/>
                <w:b w:val="0"/>
                <w:sz w:val="20"/>
              </w:rPr>
            </w:pPr>
            <w:r>
              <w:rPr>
                <w:rFonts w:ascii="Times New Roman" w:hAnsi="Times New Roman"/>
                <w:b w:val="0"/>
                <w:sz w:val="20"/>
              </w:rPr>
              <w:t>Michael Desselle</w:t>
            </w:r>
          </w:p>
        </w:tc>
        <w:tc>
          <w:tcPr>
            <w:tcW w:w="5400" w:type="dxa"/>
          </w:tcPr>
          <w:p w:rsidR="00936DD9" w:rsidRDefault="00936DD9">
            <w:pPr>
              <w:pStyle w:val="Title"/>
              <w:jc w:val="left"/>
              <w:rPr>
                <w:rFonts w:ascii="Times New Roman" w:hAnsi="Times New Roman"/>
                <w:b w:val="0"/>
                <w:sz w:val="20"/>
              </w:rPr>
            </w:pPr>
            <w:r>
              <w:rPr>
                <w:rFonts w:ascii="Times New Roman" w:hAnsi="Times New Roman"/>
                <w:b w:val="0"/>
                <w:sz w:val="20"/>
              </w:rPr>
              <w:t>Southwest Power Pool</w:t>
            </w:r>
          </w:p>
        </w:tc>
        <w:tc>
          <w:tcPr>
            <w:tcW w:w="1458" w:type="dxa"/>
          </w:tcPr>
          <w:p w:rsidR="00936DD9" w:rsidRDefault="00936DD9">
            <w:pPr>
              <w:spacing w:before="100"/>
            </w:pPr>
            <w:r>
              <w:t>In Person</w:t>
            </w:r>
          </w:p>
        </w:tc>
      </w:tr>
      <w:tr w:rsidR="00936DD9">
        <w:tc>
          <w:tcPr>
            <w:tcW w:w="3060" w:type="dxa"/>
          </w:tcPr>
          <w:p w:rsidR="00936DD9" w:rsidRDefault="00936DD9">
            <w:pPr>
              <w:pStyle w:val="Title"/>
              <w:jc w:val="left"/>
              <w:rPr>
                <w:rFonts w:ascii="Times New Roman" w:hAnsi="Times New Roman"/>
                <w:b w:val="0"/>
                <w:sz w:val="20"/>
              </w:rPr>
            </w:pPr>
            <w:r>
              <w:rPr>
                <w:rFonts w:ascii="Times New Roman" w:hAnsi="Times New Roman"/>
                <w:b w:val="0"/>
                <w:sz w:val="20"/>
              </w:rPr>
              <w:t>Katie Elder</w:t>
            </w:r>
          </w:p>
        </w:tc>
        <w:tc>
          <w:tcPr>
            <w:tcW w:w="5400" w:type="dxa"/>
          </w:tcPr>
          <w:p w:rsidR="00936DD9" w:rsidRDefault="00936DD9">
            <w:pPr>
              <w:pStyle w:val="Title"/>
              <w:jc w:val="left"/>
              <w:rPr>
                <w:rFonts w:ascii="Times New Roman" w:hAnsi="Times New Roman"/>
                <w:b w:val="0"/>
                <w:sz w:val="20"/>
              </w:rPr>
            </w:pPr>
            <w:r>
              <w:rPr>
                <w:rFonts w:ascii="Times New Roman" w:hAnsi="Times New Roman"/>
                <w:b w:val="0"/>
                <w:sz w:val="20"/>
              </w:rPr>
              <w:t>Aspen Environmental Group</w:t>
            </w:r>
          </w:p>
        </w:tc>
        <w:tc>
          <w:tcPr>
            <w:tcW w:w="1458" w:type="dxa"/>
          </w:tcPr>
          <w:p w:rsidR="00936DD9" w:rsidRDefault="00936DD9">
            <w:pPr>
              <w:spacing w:before="100"/>
            </w:pPr>
            <w:r>
              <w:t>Phone</w:t>
            </w:r>
          </w:p>
        </w:tc>
      </w:tr>
      <w:tr w:rsidR="00936DD9">
        <w:tc>
          <w:tcPr>
            <w:tcW w:w="3060" w:type="dxa"/>
          </w:tcPr>
          <w:p w:rsidR="00936DD9" w:rsidRDefault="00936DD9">
            <w:pPr>
              <w:pStyle w:val="Title"/>
              <w:jc w:val="left"/>
              <w:rPr>
                <w:rFonts w:ascii="Times New Roman" w:hAnsi="Times New Roman"/>
                <w:b w:val="0"/>
                <w:sz w:val="20"/>
              </w:rPr>
            </w:pPr>
            <w:r>
              <w:rPr>
                <w:rFonts w:ascii="Times New Roman" w:hAnsi="Times New Roman"/>
                <w:b w:val="0"/>
                <w:sz w:val="20"/>
              </w:rPr>
              <w:t>Lisa Epifani</w:t>
            </w:r>
          </w:p>
        </w:tc>
        <w:tc>
          <w:tcPr>
            <w:tcW w:w="5400" w:type="dxa"/>
          </w:tcPr>
          <w:p w:rsidR="00936DD9" w:rsidRDefault="00936DD9">
            <w:pPr>
              <w:pStyle w:val="Title"/>
              <w:jc w:val="left"/>
              <w:rPr>
                <w:rFonts w:ascii="Times New Roman" w:hAnsi="Times New Roman"/>
                <w:b w:val="0"/>
                <w:sz w:val="20"/>
              </w:rPr>
            </w:pPr>
            <w:r>
              <w:rPr>
                <w:rFonts w:ascii="Times New Roman" w:hAnsi="Times New Roman"/>
                <w:b w:val="0"/>
                <w:sz w:val="20"/>
              </w:rPr>
              <w:t>Van Ness Feldman</w:t>
            </w:r>
          </w:p>
        </w:tc>
        <w:tc>
          <w:tcPr>
            <w:tcW w:w="1458" w:type="dxa"/>
          </w:tcPr>
          <w:p w:rsidR="00936DD9" w:rsidRDefault="00936DD9">
            <w:pPr>
              <w:spacing w:before="100"/>
            </w:pPr>
            <w:r>
              <w:t>In Person</w:t>
            </w:r>
          </w:p>
        </w:tc>
      </w:tr>
      <w:tr w:rsidR="00936DD9">
        <w:tc>
          <w:tcPr>
            <w:tcW w:w="3060" w:type="dxa"/>
          </w:tcPr>
          <w:p w:rsidR="00936DD9" w:rsidRDefault="00936DD9">
            <w:pPr>
              <w:pStyle w:val="Title"/>
              <w:jc w:val="left"/>
              <w:rPr>
                <w:rFonts w:ascii="Times New Roman" w:hAnsi="Times New Roman"/>
                <w:b w:val="0"/>
                <w:sz w:val="20"/>
              </w:rPr>
            </w:pPr>
            <w:r>
              <w:rPr>
                <w:rFonts w:ascii="Times New Roman" w:hAnsi="Times New Roman"/>
                <w:b w:val="0"/>
                <w:sz w:val="20"/>
              </w:rPr>
              <w:t>Arthur Fusco</w:t>
            </w:r>
          </w:p>
        </w:tc>
        <w:tc>
          <w:tcPr>
            <w:tcW w:w="5400" w:type="dxa"/>
          </w:tcPr>
          <w:p w:rsidR="00936DD9" w:rsidRDefault="00936DD9">
            <w:pPr>
              <w:pStyle w:val="Title"/>
              <w:jc w:val="left"/>
              <w:rPr>
                <w:rFonts w:ascii="Times New Roman" w:hAnsi="Times New Roman"/>
                <w:b w:val="0"/>
                <w:sz w:val="20"/>
              </w:rPr>
            </w:pPr>
            <w:r>
              <w:rPr>
                <w:rFonts w:ascii="Times New Roman" w:hAnsi="Times New Roman"/>
                <w:b w:val="0"/>
                <w:sz w:val="20"/>
              </w:rPr>
              <w:t>Central Electric Power Cooperative Inc.</w:t>
            </w:r>
          </w:p>
        </w:tc>
        <w:tc>
          <w:tcPr>
            <w:tcW w:w="1458" w:type="dxa"/>
          </w:tcPr>
          <w:p w:rsidR="00936DD9" w:rsidRDefault="00936DD9">
            <w:pPr>
              <w:spacing w:before="100"/>
            </w:pPr>
            <w:r>
              <w:t>In Person</w:t>
            </w:r>
          </w:p>
        </w:tc>
      </w:tr>
      <w:tr w:rsidR="00936DD9">
        <w:tc>
          <w:tcPr>
            <w:tcW w:w="3060" w:type="dxa"/>
          </w:tcPr>
          <w:p w:rsidR="00936DD9" w:rsidRDefault="00936DD9">
            <w:pPr>
              <w:pStyle w:val="Title"/>
              <w:jc w:val="left"/>
              <w:rPr>
                <w:rFonts w:ascii="Times New Roman" w:hAnsi="Times New Roman"/>
                <w:b w:val="0"/>
                <w:sz w:val="20"/>
              </w:rPr>
            </w:pPr>
            <w:r>
              <w:rPr>
                <w:rFonts w:ascii="Times New Roman" w:hAnsi="Times New Roman"/>
                <w:b w:val="0"/>
                <w:sz w:val="20"/>
              </w:rPr>
              <w:t>William Gallagher</w:t>
            </w:r>
          </w:p>
        </w:tc>
        <w:tc>
          <w:tcPr>
            <w:tcW w:w="5400" w:type="dxa"/>
          </w:tcPr>
          <w:p w:rsidR="00936DD9" w:rsidRDefault="00936DD9">
            <w:pPr>
              <w:pStyle w:val="Title"/>
              <w:jc w:val="left"/>
              <w:rPr>
                <w:rFonts w:ascii="Times New Roman" w:hAnsi="Times New Roman"/>
                <w:b w:val="0"/>
                <w:sz w:val="20"/>
              </w:rPr>
            </w:pPr>
            <w:r>
              <w:rPr>
                <w:rFonts w:ascii="Times New Roman" w:hAnsi="Times New Roman"/>
                <w:b w:val="0"/>
                <w:sz w:val="20"/>
              </w:rPr>
              <w:t>Vermont Public Power Supply Authority</w:t>
            </w:r>
          </w:p>
        </w:tc>
        <w:tc>
          <w:tcPr>
            <w:tcW w:w="1458" w:type="dxa"/>
          </w:tcPr>
          <w:p w:rsidR="00936DD9" w:rsidRDefault="00936DD9">
            <w:pPr>
              <w:spacing w:before="100"/>
            </w:pPr>
            <w:r>
              <w:t>Phone</w:t>
            </w:r>
          </w:p>
        </w:tc>
      </w:tr>
      <w:tr w:rsidR="00936DD9">
        <w:tc>
          <w:tcPr>
            <w:tcW w:w="3060" w:type="dxa"/>
          </w:tcPr>
          <w:p w:rsidR="00936DD9" w:rsidRDefault="00936DD9">
            <w:pPr>
              <w:pStyle w:val="Title"/>
              <w:jc w:val="left"/>
              <w:rPr>
                <w:rFonts w:ascii="Times New Roman" w:hAnsi="Times New Roman"/>
                <w:b w:val="0"/>
                <w:sz w:val="20"/>
              </w:rPr>
            </w:pPr>
            <w:r>
              <w:rPr>
                <w:rFonts w:ascii="Times New Roman" w:hAnsi="Times New Roman"/>
                <w:b w:val="0"/>
                <w:sz w:val="20"/>
              </w:rPr>
              <w:t>Bob Gee</w:t>
            </w:r>
          </w:p>
        </w:tc>
        <w:tc>
          <w:tcPr>
            <w:tcW w:w="5400" w:type="dxa"/>
          </w:tcPr>
          <w:p w:rsidR="00936DD9" w:rsidRDefault="00936DD9">
            <w:pPr>
              <w:pStyle w:val="Title"/>
              <w:jc w:val="left"/>
              <w:rPr>
                <w:rFonts w:ascii="Times New Roman" w:hAnsi="Times New Roman"/>
                <w:b w:val="0"/>
                <w:sz w:val="20"/>
              </w:rPr>
            </w:pPr>
            <w:r>
              <w:rPr>
                <w:rFonts w:ascii="Times New Roman" w:hAnsi="Times New Roman"/>
                <w:b w:val="0"/>
                <w:sz w:val="20"/>
              </w:rPr>
              <w:t>Gee Strategies Group, LLC</w:t>
            </w:r>
          </w:p>
        </w:tc>
        <w:tc>
          <w:tcPr>
            <w:tcW w:w="1458" w:type="dxa"/>
          </w:tcPr>
          <w:p w:rsidR="00936DD9" w:rsidRDefault="00936DD9">
            <w:pPr>
              <w:spacing w:before="100"/>
            </w:pPr>
            <w:r>
              <w:t>In Person</w:t>
            </w:r>
          </w:p>
        </w:tc>
      </w:tr>
      <w:tr w:rsidR="00936DD9">
        <w:tc>
          <w:tcPr>
            <w:tcW w:w="3060" w:type="dxa"/>
          </w:tcPr>
          <w:p w:rsidR="00936DD9" w:rsidRDefault="00936DD9">
            <w:pPr>
              <w:pStyle w:val="Title"/>
              <w:jc w:val="left"/>
              <w:rPr>
                <w:rFonts w:ascii="Times New Roman" w:hAnsi="Times New Roman"/>
                <w:b w:val="0"/>
                <w:sz w:val="20"/>
              </w:rPr>
            </w:pPr>
            <w:r>
              <w:rPr>
                <w:rFonts w:ascii="Times New Roman" w:hAnsi="Times New Roman"/>
                <w:b w:val="0"/>
                <w:sz w:val="20"/>
              </w:rPr>
              <w:t>Michael Gent</w:t>
            </w:r>
          </w:p>
        </w:tc>
        <w:tc>
          <w:tcPr>
            <w:tcW w:w="5400" w:type="dxa"/>
          </w:tcPr>
          <w:p w:rsidR="00936DD9" w:rsidRDefault="00936DD9">
            <w:pPr>
              <w:pStyle w:val="Title"/>
              <w:jc w:val="left"/>
              <w:rPr>
                <w:rFonts w:ascii="Times New Roman" w:hAnsi="Times New Roman"/>
                <w:b w:val="0"/>
                <w:sz w:val="20"/>
              </w:rPr>
            </w:pPr>
            <w:r>
              <w:rPr>
                <w:rFonts w:ascii="Times New Roman" w:hAnsi="Times New Roman"/>
                <w:b w:val="0"/>
                <w:sz w:val="20"/>
              </w:rPr>
              <w:t xml:space="preserve">Open Access Technology International, Inc. </w:t>
            </w:r>
          </w:p>
        </w:tc>
        <w:tc>
          <w:tcPr>
            <w:tcW w:w="1458" w:type="dxa"/>
          </w:tcPr>
          <w:p w:rsidR="00936DD9" w:rsidRDefault="00936DD9">
            <w:pPr>
              <w:spacing w:before="100"/>
            </w:pPr>
            <w:r>
              <w:t>Phone</w:t>
            </w:r>
          </w:p>
        </w:tc>
      </w:tr>
      <w:tr w:rsidR="00936DD9">
        <w:tc>
          <w:tcPr>
            <w:tcW w:w="3060" w:type="dxa"/>
          </w:tcPr>
          <w:p w:rsidR="00936DD9" w:rsidRDefault="00936DD9">
            <w:pPr>
              <w:pStyle w:val="Title"/>
              <w:jc w:val="left"/>
              <w:rPr>
                <w:rFonts w:ascii="Times New Roman" w:hAnsi="Times New Roman"/>
                <w:b w:val="0"/>
                <w:sz w:val="20"/>
              </w:rPr>
            </w:pPr>
            <w:r>
              <w:rPr>
                <w:rFonts w:ascii="Times New Roman" w:hAnsi="Times New Roman"/>
                <w:b w:val="0"/>
                <w:sz w:val="20"/>
              </w:rPr>
              <w:t>Michael Goldenberg</w:t>
            </w:r>
          </w:p>
        </w:tc>
        <w:tc>
          <w:tcPr>
            <w:tcW w:w="5400" w:type="dxa"/>
          </w:tcPr>
          <w:p w:rsidR="00936DD9" w:rsidRDefault="00936DD9">
            <w:pPr>
              <w:pStyle w:val="Title"/>
              <w:jc w:val="left"/>
              <w:rPr>
                <w:rFonts w:ascii="Times New Roman" w:hAnsi="Times New Roman"/>
                <w:b w:val="0"/>
                <w:sz w:val="20"/>
              </w:rPr>
            </w:pPr>
            <w:r>
              <w:rPr>
                <w:rFonts w:ascii="Times New Roman" w:hAnsi="Times New Roman"/>
                <w:b w:val="0"/>
                <w:sz w:val="20"/>
              </w:rPr>
              <w:t>FERC</w:t>
            </w:r>
          </w:p>
        </w:tc>
        <w:tc>
          <w:tcPr>
            <w:tcW w:w="1458" w:type="dxa"/>
          </w:tcPr>
          <w:p w:rsidR="00936DD9" w:rsidRDefault="00936DD9">
            <w:pPr>
              <w:spacing w:before="100"/>
            </w:pPr>
            <w:r>
              <w:t>In Person</w:t>
            </w:r>
          </w:p>
        </w:tc>
      </w:tr>
      <w:tr w:rsidR="00936DD9">
        <w:tc>
          <w:tcPr>
            <w:tcW w:w="3060" w:type="dxa"/>
          </w:tcPr>
          <w:p w:rsidR="00936DD9" w:rsidRDefault="00936DD9">
            <w:pPr>
              <w:pStyle w:val="Title"/>
              <w:jc w:val="left"/>
              <w:rPr>
                <w:rFonts w:ascii="Times New Roman" w:hAnsi="Times New Roman"/>
                <w:b w:val="0"/>
                <w:sz w:val="20"/>
              </w:rPr>
            </w:pPr>
            <w:r>
              <w:rPr>
                <w:rFonts w:ascii="Times New Roman" w:hAnsi="Times New Roman"/>
                <w:b w:val="0"/>
                <w:sz w:val="20"/>
              </w:rPr>
              <w:t>Joseph Hartsoe</w:t>
            </w:r>
          </w:p>
        </w:tc>
        <w:tc>
          <w:tcPr>
            <w:tcW w:w="5400" w:type="dxa"/>
          </w:tcPr>
          <w:p w:rsidR="00936DD9" w:rsidRDefault="00936DD9">
            <w:pPr>
              <w:pStyle w:val="Title"/>
              <w:jc w:val="left"/>
              <w:rPr>
                <w:rFonts w:ascii="Times New Roman" w:hAnsi="Times New Roman"/>
                <w:b w:val="0"/>
                <w:sz w:val="20"/>
              </w:rPr>
            </w:pPr>
            <w:r>
              <w:rPr>
                <w:rFonts w:ascii="Times New Roman" w:hAnsi="Times New Roman"/>
                <w:b w:val="0"/>
                <w:sz w:val="20"/>
              </w:rPr>
              <w:t>American Electric Power Service Corp.</w:t>
            </w:r>
          </w:p>
        </w:tc>
        <w:tc>
          <w:tcPr>
            <w:tcW w:w="1458" w:type="dxa"/>
          </w:tcPr>
          <w:p w:rsidR="00936DD9" w:rsidRDefault="00936DD9">
            <w:pPr>
              <w:spacing w:before="100"/>
            </w:pPr>
            <w:r>
              <w:t>Phone</w:t>
            </w:r>
          </w:p>
        </w:tc>
      </w:tr>
      <w:tr w:rsidR="00936DD9">
        <w:tc>
          <w:tcPr>
            <w:tcW w:w="3060" w:type="dxa"/>
          </w:tcPr>
          <w:p w:rsidR="00936DD9" w:rsidRDefault="00936DD9">
            <w:pPr>
              <w:pStyle w:val="Title"/>
              <w:jc w:val="left"/>
              <w:rPr>
                <w:rFonts w:ascii="Times New Roman" w:hAnsi="Times New Roman"/>
                <w:b w:val="0"/>
                <w:sz w:val="20"/>
              </w:rPr>
            </w:pPr>
            <w:r>
              <w:rPr>
                <w:rFonts w:ascii="Times New Roman" w:hAnsi="Times New Roman"/>
                <w:b w:val="0"/>
                <w:sz w:val="20"/>
              </w:rPr>
              <w:t>Kevin Kirby</w:t>
            </w:r>
          </w:p>
        </w:tc>
        <w:tc>
          <w:tcPr>
            <w:tcW w:w="5400" w:type="dxa"/>
          </w:tcPr>
          <w:p w:rsidR="00936DD9" w:rsidRDefault="00936DD9">
            <w:pPr>
              <w:pStyle w:val="Title"/>
              <w:jc w:val="left"/>
              <w:rPr>
                <w:rFonts w:ascii="Times New Roman" w:hAnsi="Times New Roman"/>
                <w:b w:val="0"/>
                <w:sz w:val="20"/>
              </w:rPr>
            </w:pPr>
            <w:r>
              <w:rPr>
                <w:rFonts w:ascii="Times New Roman" w:hAnsi="Times New Roman"/>
                <w:b w:val="0"/>
                <w:sz w:val="20"/>
              </w:rPr>
              <w:t>ISO New England, Inc.</w:t>
            </w:r>
          </w:p>
        </w:tc>
        <w:tc>
          <w:tcPr>
            <w:tcW w:w="1458" w:type="dxa"/>
          </w:tcPr>
          <w:p w:rsidR="00936DD9" w:rsidRDefault="00936DD9">
            <w:pPr>
              <w:spacing w:before="100"/>
            </w:pPr>
            <w:r>
              <w:t>In Person</w:t>
            </w:r>
          </w:p>
        </w:tc>
      </w:tr>
      <w:tr w:rsidR="00936DD9">
        <w:tc>
          <w:tcPr>
            <w:tcW w:w="3060" w:type="dxa"/>
          </w:tcPr>
          <w:p w:rsidR="00936DD9" w:rsidRDefault="00936DD9">
            <w:pPr>
              <w:pStyle w:val="Title"/>
              <w:jc w:val="left"/>
              <w:rPr>
                <w:rFonts w:ascii="Times New Roman" w:hAnsi="Times New Roman"/>
                <w:b w:val="0"/>
                <w:sz w:val="20"/>
              </w:rPr>
            </w:pPr>
            <w:r>
              <w:rPr>
                <w:rFonts w:ascii="Times New Roman" w:hAnsi="Times New Roman"/>
                <w:b w:val="0"/>
                <w:sz w:val="20"/>
              </w:rPr>
              <w:t>Richard Kruse</w:t>
            </w:r>
          </w:p>
        </w:tc>
        <w:tc>
          <w:tcPr>
            <w:tcW w:w="5400" w:type="dxa"/>
          </w:tcPr>
          <w:p w:rsidR="00936DD9" w:rsidRDefault="00936DD9">
            <w:pPr>
              <w:pStyle w:val="Title"/>
              <w:jc w:val="left"/>
              <w:rPr>
                <w:rFonts w:ascii="Times New Roman" w:hAnsi="Times New Roman"/>
                <w:b w:val="0"/>
                <w:sz w:val="20"/>
              </w:rPr>
            </w:pPr>
            <w:r>
              <w:rPr>
                <w:rFonts w:ascii="Times New Roman" w:hAnsi="Times New Roman"/>
                <w:b w:val="0"/>
                <w:sz w:val="20"/>
              </w:rPr>
              <w:t>Spectra Energy Transmission</w:t>
            </w:r>
          </w:p>
        </w:tc>
        <w:tc>
          <w:tcPr>
            <w:tcW w:w="1458" w:type="dxa"/>
          </w:tcPr>
          <w:p w:rsidR="00936DD9" w:rsidRDefault="00936DD9">
            <w:pPr>
              <w:spacing w:before="100"/>
            </w:pPr>
            <w:r>
              <w:t>In Person</w:t>
            </w:r>
          </w:p>
        </w:tc>
      </w:tr>
      <w:tr w:rsidR="00936DD9">
        <w:tc>
          <w:tcPr>
            <w:tcW w:w="3060" w:type="dxa"/>
          </w:tcPr>
          <w:p w:rsidR="00936DD9" w:rsidRDefault="00936DD9">
            <w:pPr>
              <w:pStyle w:val="Title"/>
              <w:jc w:val="left"/>
              <w:rPr>
                <w:rFonts w:ascii="Times New Roman" w:hAnsi="Times New Roman"/>
                <w:b w:val="0"/>
                <w:sz w:val="20"/>
              </w:rPr>
            </w:pPr>
            <w:r>
              <w:rPr>
                <w:rFonts w:ascii="Times New Roman" w:hAnsi="Times New Roman"/>
                <w:b w:val="0"/>
                <w:sz w:val="20"/>
              </w:rPr>
              <w:t>Lou Oberski</w:t>
            </w:r>
          </w:p>
        </w:tc>
        <w:tc>
          <w:tcPr>
            <w:tcW w:w="5400" w:type="dxa"/>
          </w:tcPr>
          <w:p w:rsidR="00936DD9" w:rsidRDefault="00936DD9">
            <w:pPr>
              <w:pStyle w:val="Title"/>
              <w:jc w:val="left"/>
              <w:rPr>
                <w:rFonts w:ascii="Times New Roman" w:hAnsi="Times New Roman"/>
                <w:b w:val="0"/>
                <w:sz w:val="20"/>
              </w:rPr>
            </w:pPr>
            <w:r>
              <w:rPr>
                <w:rFonts w:ascii="Times New Roman" w:hAnsi="Times New Roman"/>
                <w:b w:val="0"/>
                <w:sz w:val="20"/>
              </w:rPr>
              <w:t xml:space="preserve">Dominion Resources Services, Inc. </w:t>
            </w:r>
          </w:p>
        </w:tc>
        <w:tc>
          <w:tcPr>
            <w:tcW w:w="1458" w:type="dxa"/>
          </w:tcPr>
          <w:p w:rsidR="00936DD9" w:rsidRDefault="00936DD9">
            <w:pPr>
              <w:spacing w:before="100"/>
            </w:pPr>
            <w:r>
              <w:t>Phone</w:t>
            </w:r>
          </w:p>
        </w:tc>
      </w:tr>
      <w:tr w:rsidR="00936DD9">
        <w:tc>
          <w:tcPr>
            <w:tcW w:w="3060" w:type="dxa"/>
          </w:tcPr>
          <w:p w:rsidR="00936DD9" w:rsidRDefault="00936DD9">
            <w:pPr>
              <w:pStyle w:val="Title"/>
              <w:jc w:val="left"/>
              <w:rPr>
                <w:rFonts w:ascii="Times New Roman" w:hAnsi="Times New Roman"/>
                <w:b w:val="0"/>
                <w:sz w:val="20"/>
              </w:rPr>
            </w:pPr>
            <w:r>
              <w:rPr>
                <w:rFonts w:ascii="Times New Roman" w:hAnsi="Times New Roman"/>
                <w:b w:val="0"/>
                <w:sz w:val="20"/>
              </w:rPr>
              <w:t>Joelle Ogg</w:t>
            </w:r>
          </w:p>
        </w:tc>
        <w:tc>
          <w:tcPr>
            <w:tcW w:w="5400" w:type="dxa"/>
          </w:tcPr>
          <w:p w:rsidR="00936DD9" w:rsidRDefault="00936DD9">
            <w:pPr>
              <w:pStyle w:val="Title"/>
              <w:jc w:val="left"/>
              <w:rPr>
                <w:rFonts w:ascii="Times New Roman" w:hAnsi="Times New Roman"/>
                <w:b w:val="0"/>
                <w:sz w:val="20"/>
              </w:rPr>
            </w:pPr>
            <w:r>
              <w:rPr>
                <w:rFonts w:ascii="Times New Roman" w:hAnsi="Times New Roman"/>
                <w:b w:val="0"/>
                <w:sz w:val="20"/>
              </w:rPr>
              <w:t>DC Energy</w:t>
            </w:r>
          </w:p>
        </w:tc>
        <w:tc>
          <w:tcPr>
            <w:tcW w:w="1458" w:type="dxa"/>
          </w:tcPr>
          <w:p w:rsidR="00936DD9" w:rsidRDefault="00936DD9">
            <w:pPr>
              <w:spacing w:before="100"/>
            </w:pPr>
            <w:r>
              <w:t>Phone</w:t>
            </w:r>
          </w:p>
        </w:tc>
      </w:tr>
      <w:tr w:rsidR="00936DD9">
        <w:tc>
          <w:tcPr>
            <w:tcW w:w="3060" w:type="dxa"/>
          </w:tcPr>
          <w:p w:rsidR="00936DD9" w:rsidRDefault="00936DD9">
            <w:pPr>
              <w:pStyle w:val="Title"/>
              <w:jc w:val="left"/>
              <w:rPr>
                <w:rFonts w:ascii="Times New Roman" w:hAnsi="Times New Roman"/>
                <w:b w:val="0"/>
                <w:sz w:val="20"/>
              </w:rPr>
            </w:pPr>
            <w:r>
              <w:rPr>
                <w:rFonts w:ascii="Times New Roman" w:hAnsi="Times New Roman"/>
                <w:b w:val="0"/>
                <w:sz w:val="20"/>
              </w:rPr>
              <w:t>Randy E. Parker</w:t>
            </w:r>
          </w:p>
        </w:tc>
        <w:tc>
          <w:tcPr>
            <w:tcW w:w="5400" w:type="dxa"/>
          </w:tcPr>
          <w:p w:rsidR="00936DD9" w:rsidRDefault="00936DD9">
            <w:pPr>
              <w:pStyle w:val="Title"/>
              <w:jc w:val="left"/>
              <w:rPr>
                <w:rFonts w:ascii="Times New Roman" w:hAnsi="Times New Roman"/>
                <w:b w:val="0"/>
                <w:sz w:val="20"/>
              </w:rPr>
            </w:pPr>
            <w:r>
              <w:rPr>
                <w:rFonts w:ascii="Times New Roman" w:hAnsi="Times New Roman"/>
                <w:b w:val="0"/>
                <w:sz w:val="20"/>
              </w:rPr>
              <w:t>ExxonMobil Gas and Power Marketing Company</w:t>
            </w:r>
          </w:p>
        </w:tc>
        <w:tc>
          <w:tcPr>
            <w:tcW w:w="1458" w:type="dxa"/>
          </w:tcPr>
          <w:p w:rsidR="00936DD9" w:rsidRDefault="00936DD9">
            <w:pPr>
              <w:spacing w:before="100"/>
            </w:pPr>
            <w:r>
              <w:t>In Person</w:t>
            </w:r>
          </w:p>
        </w:tc>
      </w:tr>
      <w:tr w:rsidR="00936DD9">
        <w:tc>
          <w:tcPr>
            <w:tcW w:w="3060" w:type="dxa"/>
          </w:tcPr>
          <w:p w:rsidR="00936DD9" w:rsidRDefault="00936DD9">
            <w:pPr>
              <w:pStyle w:val="Title"/>
              <w:jc w:val="left"/>
              <w:rPr>
                <w:rFonts w:ascii="Times New Roman" w:hAnsi="Times New Roman"/>
                <w:b w:val="0"/>
                <w:sz w:val="20"/>
              </w:rPr>
            </w:pPr>
            <w:r>
              <w:rPr>
                <w:rFonts w:ascii="Times New Roman" w:hAnsi="Times New Roman"/>
                <w:b w:val="0"/>
                <w:sz w:val="20"/>
              </w:rPr>
              <w:t>Andrew Rodriquez</w:t>
            </w:r>
          </w:p>
        </w:tc>
        <w:tc>
          <w:tcPr>
            <w:tcW w:w="5400" w:type="dxa"/>
          </w:tcPr>
          <w:p w:rsidR="00936DD9" w:rsidRDefault="00936DD9">
            <w:pPr>
              <w:pStyle w:val="Title"/>
              <w:jc w:val="left"/>
              <w:rPr>
                <w:rFonts w:ascii="Times New Roman" w:hAnsi="Times New Roman"/>
                <w:b w:val="0"/>
                <w:sz w:val="20"/>
              </w:rPr>
            </w:pPr>
            <w:r>
              <w:rPr>
                <w:rFonts w:ascii="Times New Roman" w:hAnsi="Times New Roman"/>
                <w:b w:val="0"/>
                <w:sz w:val="20"/>
              </w:rPr>
              <w:t>North American Electric Reliability Corporation</w:t>
            </w:r>
          </w:p>
        </w:tc>
        <w:tc>
          <w:tcPr>
            <w:tcW w:w="1458" w:type="dxa"/>
          </w:tcPr>
          <w:p w:rsidR="00936DD9" w:rsidRDefault="00936DD9">
            <w:pPr>
              <w:spacing w:before="100"/>
            </w:pPr>
            <w:r>
              <w:t>In Person</w:t>
            </w:r>
          </w:p>
        </w:tc>
      </w:tr>
      <w:tr w:rsidR="00936DD9">
        <w:tc>
          <w:tcPr>
            <w:tcW w:w="3060" w:type="dxa"/>
          </w:tcPr>
          <w:p w:rsidR="00936DD9" w:rsidRDefault="00936DD9">
            <w:pPr>
              <w:pStyle w:val="Title"/>
              <w:jc w:val="left"/>
              <w:rPr>
                <w:rFonts w:ascii="Times New Roman" w:hAnsi="Times New Roman"/>
                <w:b w:val="0"/>
                <w:sz w:val="20"/>
              </w:rPr>
            </w:pPr>
            <w:r>
              <w:rPr>
                <w:rFonts w:ascii="Times New Roman" w:hAnsi="Times New Roman"/>
                <w:b w:val="0"/>
                <w:sz w:val="20"/>
              </w:rPr>
              <w:t>Keith Sappenfield</w:t>
            </w:r>
          </w:p>
        </w:tc>
        <w:tc>
          <w:tcPr>
            <w:tcW w:w="5400" w:type="dxa"/>
          </w:tcPr>
          <w:p w:rsidR="00936DD9" w:rsidRDefault="00936DD9">
            <w:pPr>
              <w:pStyle w:val="Title"/>
              <w:jc w:val="left"/>
              <w:rPr>
                <w:rFonts w:ascii="Times New Roman" w:hAnsi="Times New Roman"/>
                <w:b w:val="0"/>
                <w:sz w:val="20"/>
              </w:rPr>
            </w:pPr>
            <w:r>
              <w:rPr>
                <w:rFonts w:ascii="Times New Roman" w:hAnsi="Times New Roman"/>
                <w:b w:val="0"/>
                <w:sz w:val="20"/>
              </w:rPr>
              <w:t>Encana Oil &amp; Gas (USA), Inc.</w:t>
            </w:r>
          </w:p>
        </w:tc>
        <w:tc>
          <w:tcPr>
            <w:tcW w:w="1458" w:type="dxa"/>
          </w:tcPr>
          <w:p w:rsidR="00936DD9" w:rsidRDefault="00936DD9">
            <w:pPr>
              <w:spacing w:before="100"/>
            </w:pPr>
            <w:r>
              <w:t>Phone</w:t>
            </w:r>
          </w:p>
        </w:tc>
      </w:tr>
      <w:tr w:rsidR="00936DD9">
        <w:tc>
          <w:tcPr>
            <w:tcW w:w="3060" w:type="dxa"/>
          </w:tcPr>
          <w:p w:rsidR="00936DD9" w:rsidRDefault="00936DD9">
            <w:pPr>
              <w:pStyle w:val="Title"/>
              <w:jc w:val="left"/>
              <w:rPr>
                <w:rFonts w:ascii="Times New Roman" w:hAnsi="Times New Roman"/>
                <w:b w:val="0"/>
                <w:sz w:val="20"/>
              </w:rPr>
            </w:pPr>
            <w:r>
              <w:rPr>
                <w:rFonts w:ascii="Times New Roman" w:hAnsi="Times New Roman"/>
                <w:b w:val="0"/>
                <w:sz w:val="20"/>
              </w:rPr>
              <w:t>Commissioner Timothy Simon</w:t>
            </w:r>
          </w:p>
        </w:tc>
        <w:tc>
          <w:tcPr>
            <w:tcW w:w="5400" w:type="dxa"/>
          </w:tcPr>
          <w:p w:rsidR="00936DD9" w:rsidRDefault="00936DD9">
            <w:pPr>
              <w:pStyle w:val="Title"/>
              <w:jc w:val="left"/>
              <w:rPr>
                <w:rFonts w:ascii="Times New Roman" w:hAnsi="Times New Roman"/>
                <w:b w:val="0"/>
                <w:sz w:val="20"/>
              </w:rPr>
            </w:pPr>
            <w:r>
              <w:rPr>
                <w:rFonts w:ascii="Times New Roman" w:hAnsi="Times New Roman"/>
                <w:b w:val="0"/>
                <w:sz w:val="20"/>
              </w:rPr>
              <w:t>California Public Utility Commission</w:t>
            </w:r>
          </w:p>
        </w:tc>
        <w:tc>
          <w:tcPr>
            <w:tcW w:w="1458" w:type="dxa"/>
          </w:tcPr>
          <w:p w:rsidR="00936DD9" w:rsidRDefault="00936DD9">
            <w:pPr>
              <w:spacing w:before="100"/>
            </w:pPr>
            <w:r>
              <w:t>Phone</w:t>
            </w:r>
          </w:p>
        </w:tc>
      </w:tr>
      <w:tr w:rsidR="00936DD9">
        <w:tc>
          <w:tcPr>
            <w:tcW w:w="3060" w:type="dxa"/>
          </w:tcPr>
          <w:p w:rsidR="00936DD9" w:rsidRDefault="00936DD9">
            <w:pPr>
              <w:pStyle w:val="Title"/>
              <w:jc w:val="left"/>
              <w:rPr>
                <w:rFonts w:ascii="Times New Roman" w:hAnsi="Times New Roman"/>
                <w:b w:val="0"/>
                <w:sz w:val="20"/>
              </w:rPr>
            </w:pPr>
            <w:r>
              <w:rPr>
                <w:rFonts w:ascii="Times New Roman" w:hAnsi="Times New Roman"/>
                <w:b w:val="0"/>
                <w:sz w:val="20"/>
              </w:rPr>
              <w:t>Rick Smead</w:t>
            </w:r>
          </w:p>
        </w:tc>
        <w:tc>
          <w:tcPr>
            <w:tcW w:w="5400" w:type="dxa"/>
          </w:tcPr>
          <w:p w:rsidR="00936DD9" w:rsidRDefault="00936DD9">
            <w:pPr>
              <w:pStyle w:val="Title"/>
              <w:jc w:val="left"/>
              <w:rPr>
                <w:rFonts w:ascii="Times New Roman" w:hAnsi="Times New Roman"/>
                <w:b w:val="0"/>
                <w:sz w:val="20"/>
              </w:rPr>
            </w:pPr>
            <w:r>
              <w:rPr>
                <w:rFonts w:ascii="Times New Roman" w:hAnsi="Times New Roman"/>
                <w:b w:val="0"/>
                <w:sz w:val="20"/>
              </w:rPr>
              <w:t>Navigant Consulting, Inc.</w:t>
            </w:r>
          </w:p>
        </w:tc>
        <w:tc>
          <w:tcPr>
            <w:tcW w:w="1458" w:type="dxa"/>
          </w:tcPr>
          <w:p w:rsidR="00936DD9" w:rsidRDefault="00936DD9">
            <w:pPr>
              <w:spacing w:before="100"/>
            </w:pPr>
            <w:r>
              <w:t>Phone</w:t>
            </w:r>
          </w:p>
        </w:tc>
      </w:tr>
      <w:tr w:rsidR="00936DD9">
        <w:tc>
          <w:tcPr>
            <w:tcW w:w="3060" w:type="dxa"/>
          </w:tcPr>
          <w:p w:rsidR="00936DD9" w:rsidRDefault="00936DD9">
            <w:pPr>
              <w:pStyle w:val="Title"/>
              <w:jc w:val="left"/>
              <w:rPr>
                <w:rFonts w:ascii="Times New Roman" w:hAnsi="Times New Roman"/>
                <w:b w:val="0"/>
                <w:sz w:val="20"/>
              </w:rPr>
            </w:pPr>
            <w:r>
              <w:rPr>
                <w:rFonts w:ascii="Times New Roman" w:hAnsi="Times New Roman"/>
                <w:b w:val="0"/>
                <w:sz w:val="20"/>
              </w:rPr>
              <w:t>Terence (Terry) Thorn</w:t>
            </w:r>
          </w:p>
        </w:tc>
        <w:tc>
          <w:tcPr>
            <w:tcW w:w="5400" w:type="dxa"/>
          </w:tcPr>
          <w:p w:rsidR="00936DD9" w:rsidRDefault="00936DD9">
            <w:pPr>
              <w:pStyle w:val="Title"/>
              <w:jc w:val="left"/>
              <w:rPr>
                <w:rFonts w:ascii="Times New Roman" w:hAnsi="Times New Roman"/>
                <w:b w:val="0"/>
                <w:sz w:val="20"/>
              </w:rPr>
            </w:pPr>
            <w:r>
              <w:rPr>
                <w:rFonts w:ascii="Times New Roman" w:hAnsi="Times New Roman"/>
                <w:b w:val="0"/>
                <w:sz w:val="20"/>
              </w:rPr>
              <w:t>KEMA Gas Consulting Services</w:t>
            </w:r>
          </w:p>
        </w:tc>
        <w:tc>
          <w:tcPr>
            <w:tcW w:w="1458" w:type="dxa"/>
          </w:tcPr>
          <w:p w:rsidR="00936DD9" w:rsidRDefault="00936DD9">
            <w:pPr>
              <w:spacing w:before="100"/>
            </w:pPr>
            <w:r>
              <w:t>Phone</w:t>
            </w:r>
          </w:p>
        </w:tc>
      </w:tr>
      <w:tr w:rsidR="00936DD9">
        <w:trPr>
          <w:tblHeader/>
        </w:trPr>
        <w:tc>
          <w:tcPr>
            <w:tcW w:w="9918" w:type="dxa"/>
            <w:gridSpan w:val="3"/>
            <w:tcBorders>
              <w:bottom w:val="single" w:sz="4" w:space="0" w:color="auto"/>
            </w:tcBorders>
          </w:tcPr>
          <w:p w:rsidR="00936DD9" w:rsidRDefault="00936DD9">
            <w:pPr>
              <w:spacing w:before="240" w:after="120"/>
              <w:jc w:val="center"/>
              <w:rPr>
                <w:b/>
              </w:rPr>
            </w:pPr>
            <w:r>
              <w:rPr>
                <w:b/>
              </w:rPr>
              <w:t>OTHER ATTENDEES</w:t>
            </w:r>
          </w:p>
        </w:tc>
      </w:tr>
      <w:tr w:rsidR="00936DD9">
        <w:trPr>
          <w:tblHeader/>
        </w:trPr>
        <w:tc>
          <w:tcPr>
            <w:tcW w:w="3060" w:type="dxa"/>
            <w:tcBorders>
              <w:top w:val="single" w:sz="4" w:space="0" w:color="auto"/>
              <w:bottom w:val="single" w:sz="4" w:space="0" w:color="auto"/>
            </w:tcBorders>
          </w:tcPr>
          <w:p w:rsidR="00936DD9" w:rsidRDefault="00936DD9">
            <w:pPr>
              <w:spacing w:before="40" w:after="20"/>
              <w:jc w:val="both"/>
              <w:rPr>
                <w:b/>
              </w:rPr>
            </w:pPr>
            <w:r>
              <w:rPr>
                <w:b/>
              </w:rPr>
              <w:t>Name</w:t>
            </w:r>
          </w:p>
        </w:tc>
        <w:tc>
          <w:tcPr>
            <w:tcW w:w="5400" w:type="dxa"/>
            <w:tcBorders>
              <w:top w:val="single" w:sz="4" w:space="0" w:color="auto"/>
              <w:bottom w:val="single" w:sz="4" w:space="0" w:color="auto"/>
            </w:tcBorders>
          </w:tcPr>
          <w:p w:rsidR="00936DD9" w:rsidRDefault="00936DD9">
            <w:pPr>
              <w:keepNext/>
              <w:spacing w:before="40" w:after="20"/>
              <w:jc w:val="both"/>
              <w:rPr>
                <w:b/>
              </w:rPr>
            </w:pPr>
            <w:r>
              <w:rPr>
                <w:b/>
              </w:rPr>
              <w:t xml:space="preserve">Organization </w:t>
            </w:r>
          </w:p>
        </w:tc>
        <w:tc>
          <w:tcPr>
            <w:tcW w:w="1458" w:type="dxa"/>
            <w:tcBorders>
              <w:top w:val="single" w:sz="4" w:space="0" w:color="auto"/>
              <w:bottom w:val="single" w:sz="4" w:space="0" w:color="auto"/>
            </w:tcBorders>
          </w:tcPr>
          <w:p w:rsidR="00936DD9" w:rsidRDefault="00936DD9">
            <w:pPr>
              <w:keepNext/>
              <w:spacing w:before="40" w:after="20"/>
              <w:jc w:val="both"/>
              <w:rPr>
                <w:b/>
              </w:rPr>
            </w:pPr>
            <w:r>
              <w:rPr>
                <w:b/>
              </w:rPr>
              <w:t>Attendance</w:t>
            </w:r>
          </w:p>
        </w:tc>
      </w:tr>
      <w:tr w:rsidR="00936DD9">
        <w:tc>
          <w:tcPr>
            <w:tcW w:w="3060" w:type="dxa"/>
          </w:tcPr>
          <w:p w:rsidR="00936DD9" w:rsidRDefault="00936DD9">
            <w:pPr>
              <w:pStyle w:val="Title"/>
              <w:jc w:val="left"/>
              <w:rPr>
                <w:rFonts w:ascii="Times New Roman" w:hAnsi="Times New Roman"/>
                <w:b w:val="0"/>
                <w:sz w:val="20"/>
              </w:rPr>
            </w:pPr>
            <w:r>
              <w:rPr>
                <w:rFonts w:ascii="Times New Roman" w:hAnsi="Times New Roman"/>
                <w:b w:val="0"/>
                <w:sz w:val="20"/>
              </w:rPr>
              <w:t xml:space="preserve">Jonathan Booe </w:t>
            </w:r>
          </w:p>
        </w:tc>
        <w:tc>
          <w:tcPr>
            <w:tcW w:w="5400" w:type="dxa"/>
          </w:tcPr>
          <w:p w:rsidR="00936DD9" w:rsidRDefault="00936DD9">
            <w:pPr>
              <w:pStyle w:val="Title"/>
              <w:jc w:val="left"/>
              <w:rPr>
                <w:rFonts w:ascii="Times New Roman" w:hAnsi="Times New Roman"/>
                <w:b w:val="0"/>
                <w:sz w:val="20"/>
              </w:rPr>
            </w:pPr>
            <w:r>
              <w:rPr>
                <w:rFonts w:ascii="Times New Roman" w:hAnsi="Times New Roman"/>
                <w:b w:val="0"/>
                <w:sz w:val="20"/>
              </w:rPr>
              <w:t>NAESB</w:t>
            </w:r>
          </w:p>
        </w:tc>
        <w:tc>
          <w:tcPr>
            <w:tcW w:w="1458" w:type="dxa"/>
          </w:tcPr>
          <w:p w:rsidR="00936DD9" w:rsidRDefault="00936DD9">
            <w:pPr>
              <w:spacing w:before="100"/>
            </w:pPr>
            <w:r>
              <w:t>In Person</w:t>
            </w:r>
          </w:p>
        </w:tc>
      </w:tr>
      <w:tr w:rsidR="00936DD9">
        <w:tc>
          <w:tcPr>
            <w:tcW w:w="3060" w:type="dxa"/>
          </w:tcPr>
          <w:p w:rsidR="00936DD9" w:rsidRDefault="00936DD9">
            <w:pPr>
              <w:pStyle w:val="Title"/>
              <w:jc w:val="left"/>
              <w:rPr>
                <w:rFonts w:ascii="Times New Roman" w:hAnsi="Times New Roman"/>
                <w:b w:val="0"/>
                <w:sz w:val="20"/>
              </w:rPr>
            </w:pPr>
            <w:r>
              <w:rPr>
                <w:rFonts w:ascii="Times New Roman" w:hAnsi="Times New Roman"/>
                <w:b w:val="0"/>
                <w:sz w:val="20"/>
              </w:rPr>
              <w:t xml:space="preserve">Kathryn Burch </w:t>
            </w:r>
          </w:p>
        </w:tc>
        <w:tc>
          <w:tcPr>
            <w:tcW w:w="5400" w:type="dxa"/>
          </w:tcPr>
          <w:p w:rsidR="00936DD9" w:rsidRDefault="00936DD9">
            <w:pPr>
              <w:pStyle w:val="Title"/>
              <w:jc w:val="left"/>
              <w:rPr>
                <w:rFonts w:ascii="Times New Roman" w:hAnsi="Times New Roman"/>
                <w:b w:val="0"/>
                <w:sz w:val="20"/>
              </w:rPr>
            </w:pPr>
            <w:r>
              <w:rPr>
                <w:rFonts w:ascii="Times New Roman" w:hAnsi="Times New Roman"/>
                <w:b w:val="0"/>
                <w:sz w:val="20"/>
              </w:rPr>
              <w:t>Spectra Energy</w:t>
            </w:r>
          </w:p>
        </w:tc>
        <w:tc>
          <w:tcPr>
            <w:tcW w:w="1458" w:type="dxa"/>
          </w:tcPr>
          <w:p w:rsidR="00936DD9" w:rsidRDefault="00936DD9">
            <w:pPr>
              <w:spacing w:before="100"/>
            </w:pPr>
            <w:r>
              <w:t>In Person</w:t>
            </w:r>
          </w:p>
        </w:tc>
      </w:tr>
      <w:tr w:rsidR="00936DD9">
        <w:tc>
          <w:tcPr>
            <w:tcW w:w="3060" w:type="dxa"/>
          </w:tcPr>
          <w:p w:rsidR="00936DD9" w:rsidRDefault="00936DD9">
            <w:pPr>
              <w:pStyle w:val="Title"/>
              <w:jc w:val="left"/>
              <w:rPr>
                <w:rFonts w:ascii="Times New Roman" w:hAnsi="Times New Roman"/>
                <w:b w:val="0"/>
                <w:sz w:val="20"/>
              </w:rPr>
            </w:pPr>
            <w:r>
              <w:rPr>
                <w:rFonts w:ascii="Times New Roman" w:hAnsi="Times New Roman"/>
                <w:b w:val="0"/>
                <w:sz w:val="20"/>
              </w:rPr>
              <w:t>Pete Connor</w:t>
            </w:r>
          </w:p>
        </w:tc>
        <w:tc>
          <w:tcPr>
            <w:tcW w:w="5400" w:type="dxa"/>
          </w:tcPr>
          <w:p w:rsidR="00936DD9" w:rsidRDefault="00936DD9">
            <w:pPr>
              <w:pStyle w:val="Title"/>
              <w:jc w:val="left"/>
              <w:rPr>
                <w:rFonts w:ascii="Times New Roman" w:hAnsi="Times New Roman"/>
                <w:b w:val="0"/>
                <w:sz w:val="20"/>
              </w:rPr>
            </w:pPr>
            <w:r>
              <w:rPr>
                <w:rFonts w:ascii="Times New Roman" w:hAnsi="Times New Roman"/>
                <w:b w:val="0"/>
                <w:sz w:val="20"/>
              </w:rPr>
              <w:t>Representative for AGA</w:t>
            </w:r>
          </w:p>
        </w:tc>
        <w:tc>
          <w:tcPr>
            <w:tcW w:w="1458" w:type="dxa"/>
          </w:tcPr>
          <w:p w:rsidR="00936DD9" w:rsidRDefault="00936DD9">
            <w:pPr>
              <w:spacing w:before="100"/>
            </w:pPr>
            <w:r>
              <w:t>Phone</w:t>
            </w:r>
          </w:p>
        </w:tc>
      </w:tr>
      <w:tr w:rsidR="00936DD9">
        <w:tc>
          <w:tcPr>
            <w:tcW w:w="3060" w:type="dxa"/>
          </w:tcPr>
          <w:p w:rsidR="00936DD9" w:rsidRDefault="00936DD9">
            <w:pPr>
              <w:pStyle w:val="Title"/>
              <w:jc w:val="left"/>
              <w:rPr>
                <w:rFonts w:ascii="Times New Roman" w:hAnsi="Times New Roman"/>
                <w:b w:val="0"/>
                <w:sz w:val="20"/>
              </w:rPr>
            </w:pPr>
            <w:r>
              <w:rPr>
                <w:rFonts w:ascii="Times New Roman" w:hAnsi="Times New Roman"/>
                <w:b w:val="0"/>
                <w:sz w:val="20"/>
              </w:rPr>
              <w:t>Dale Davis</w:t>
            </w:r>
          </w:p>
        </w:tc>
        <w:tc>
          <w:tcPr>
            <w:tcW w:w="5400" w:type="dxa"/>
          </w:tcPr>
          <w:p w:rsidR="00936DD9" w:rsidRDefault="00936DD9">
            <w:pPr>
              <w:pStyle w:val="Title"/>
              <w:jc w:val="left"/>
              <w:rPr>
                <w:rFonts w:ascii="Times New Roman" w:hAnsi="Times New Roman"/>
                <w:b w:val="0"/>
                <w:sz w:val="20"/>
              </w:rPr>
            </w:pPr>
            <w:r>
              <w:rPr>
                <w:rFonts w:ascii="Times New Roman" w:hAnsi="Times New Roman"/>
                <w:b w:val="0"/>
                <w:sz w:val="20"/>
              </w:rPr>
              <w:t>Williams Gas Pipeline</w:t>
            </w:r>
          </w:p>
        </w:tc>
        <w:tc>
          <w:tcPr>
            <w:tcW w:w="1458" w:type="dxa"/>
          </w:tcPr>
          <w:p w:rsidR="00936DD9" w:rsidRDefault="00936DD9">
            <w:pPr>
              <w:spacing w:before="100"/>
            </w:pPr>
            <w:r>
              <w:t>In Person</w:t>
            </w:r>
          </w:p>
        </w:tc>
      </w:tr>
      <w:tr w:rsidR="00936DD9">
        <w:tc>
          <w:tcPr>
            <w:tcW w:w="3060" w:type="dxa"/>
          </w:tcPr>
          <w:p w:rsidR="00936DD9" w:rsidRDefault="00936DD9">
            <w:pPr>
              <w:pStyle w:val="Title"/>
              <w:jc w:val="left"/>
              <w:rPr>
                <w:rFonts w:ascii="Times New Roman" w:hAnsi="Times New Roman"/>
                <w:b w:val="0"/>
                <w:sz w:val="20"/>
              </w:rPr>
            </w:pPr>
            <w:r>
              <w:rPr>
                <w:rFonts w:ascii="Times New Roman" w:hAnsi="Times New Roman"/>
                <w:b w:val="0"/>
                <w:sz w:val="20"/>
              </w:rPr>
              <w:t>James Gallagher</w:t>
            </w:r>
          </w:p>
        </w:tc>
        <w:tc>
          <w:tcPr>
            <w:tcW w:w="5400" w:type="dxa"/>
          </w:tcPr>
          <w:p w:rsidR="00936DD9" w:rsidRDefault="00936DD9">
            <w:pPr>
              <w:pStyle w:val="Title"/>
              <w:jc w:val="left"/>
              <w:rPr>
                <w:rFonts w:ascii="Times New Roman" w:hAnsi="Times New Roman"/>
                <w:b w:val="0"/>
                <w:sz w:val="20"/>
              </w:rPr>
            </w:pPr>
            <w:r>
              <w:rPr>
                <w:rFonts w:ascii="Times New Roman" w:hAnsi="Times New Roman"/>
                <w:b w:val="0"/>
                <w:sz w:val="20"/>
              </w:rPr>
              <w:t xml:space="preserve">New York ISO </w:t>
            </w:r>
          </w:p>
        </w:tc>
        <w:tc>
          <w:tcPr>
            <w:tcW w:w="1458" w:type="dxa"/>
          </w:tcPr>
          <w:p w:rsidR="00936DD9" w:rsidRDefault="00936DD9">
            <w:pPr>
              <w:spacing w:before="100"/>
            </w:pPr>
            <w:r>
              <w:t>Phone</w:t>
            </w:r>
          </w:p>
        </w:tc>
      </w:tr>
      <w:tr w:rsidR="00936DD9">
        <w:tc>
          <w:tcPr>
            <w:tcW w:w="3060" w:type="dxa"/>
          </w:tcPr>
          <w:p w:rsidR="00936DD9" w:rsidRDefault="00936DD9">
            <w:pPr>
              <w:pStyle w:val="Title"/>
              <w:jc w:val="left"/>
              <w:rPr>
                <w:rFonts w:ascii="Times New Roman" w:hAnsi="Times New Roman"/>
                <w:b w:val="0"/>
                <w:sz w:val="20"/>
              </w:rPr>
            </w:pPr>
            <w:r>
              <w:rPr>
                <w:rFonts w:ascii="Times New Roman" w:hAnsi="Times New Roman"/>
                <w:b w:val="0"/>
                <w:sz w:val="20"/>
              </w:rPr>
              <w:t>Bill Griffith</w:t>
            </w:r>
          </w:p>
        </w:tc>
        <w:tc>
          <w:tcPr>
            <w:tcW w:w="5400" w:type="dxa"/>
          </w:tcPr>
          <w:p w:rsidR="00936DD9" w:rsidRDefault="00936DD9">
            <w:pPr>
              <w:pStyle w:val="Title"/>
              <w:jc w:val="left"/>
              <w:rPr>
                <w:rFonts w:ascii="Times New Roman" w:hAnsi="Times New Roman"/>
                <w:b w:val="0"/>
                <w:sz w:val="20"/>
              </w:rPr>
            </w:pPr>
            <w:r>
              <w:rPr>
                <w:rFonts w:ascii="Times New Roman" w:hAnsi="Times New Roman"/>
                <w:b w:val="0"/>
                <w:sz w:val="20"/>
              </w:rPr>
              <w:t>El Paso Natural Gas</w:t>
            </w:r>
          </w:p>
        </w:tc>
        <w:tc>
          <w:tcPr>
            <w:tcW w:w="1458" w:type="dxa"/>
          </w:tcPr>
          <w:p w:rsidR="00936DD9" w:rsidRDefault="00936DD9">
            <w:pPr>
              <w:spacing w:before="100"/>
            </w:pPr>
            <w:r>
              <w:t>Phone</w:t>
            </w:r>
          </w:p>
        </w:tc>
      </w:tr>
      <w:tr w:rsidR="00936DD9">
        <w:tc>
          <w:tcPr>
            <w:tcW w:w="3060" w:type="dxa"/>
          </w:tcPr>
          <w:p w:rsidR="00936DD9" w:rsidRDefault="00936DD9">
            <w:pPr>
              <w:pStyle w:val="Title"/>
              <w:jc w:val="left"/>
              <w:rPr>
                <w:rFonts w:ascii="Times New Roman" w:hAnsi="Times New Roman"/>
                <w:b w:val="0"/>
                <w:sz w:val="20"/>
              </w:rPr>
            </w:pPr>
            <w:r>
              <w:rPr>
                <w:rFonts w:ascii="Times New Roman" w:hAnsi="Times New Roman"/>
                <w:b w:val="0"/>
                <w:sz w:val="20"/>
              </w:rPr>
              <w:t>Jerry Gross</w:t>
            </w:r>
          </w:p>
        </w:tc>
        <w:tc>
          <w:tcPr>
            <w:tcW w:w="5400" w:type="dxa"/>
          </w:tcPr>
          <w:p w:rsidR="00936DD9" w:rsidRDefault="00936DD9">
            <w:pPr>
              <w:pStyle w:val="Title"/>
              <w:jc w:val="left"/>
              <w:rPr>
                <w:rFonts w:ascii="Times New Roman" w:hAnsi="Times New Roman"/>
                <w:b w:val="0"/>
                <w:sz w:val="20"/>
              </w:rPr>
            </w:pPr>
            <w:r>
              <w:rPr>
                <w:rFonts w:ascii="Times New Roman" w:hAnsi="Times New Roman"/>
                <w:b w:val="0"/>
                <w:sz w:val="20"/>
              </w:rPr>
              <w:t>Questar Pipeline</w:t>
            </w:r>
          </w:p>
        </w:tc>
        <w:tc>
          <w:tcPr>
            <w:tcW w:w="1458" w:type="dxa"/>
          </w:tcPr>
          <w:p w:rsidR="00936DD9" w:rsidRDefault="00936DD9">
            <w:pPr>
              <w:spacing w:before="100"/>
            </w:pPr>
            <w:r>
              <w:t>Phone</w:t>
            </w:r>
          </w:p>
        </w:tc>
      </w:tr>
      <w:tr w:rsidR="00936DD9">
        <w:tc>
          <w:tcPr>
            <w:tcW w:w="3060" w:type="dxa"/>
          </w:tcPr>
          <w:p w:rsidR="00936DD9" w:rsidRDefault="00936DD9">
            <w:pPr>
              <w:pStyle w:val="Title"/>
              <w:jc w:val="left"/>
              <w:rPr>
                <w:rFonts w:ascii="Times New Roman" w:hAnsi="Times New Roman"/>
                <w:b w:val="0"/>
                <w:sz w:val="20"/>
              </w:rPr>
            </w:pPr>
            <w:r>
              <w:rPr>
                <w:rFonts w:ascii="Times New Roman" w:hAnsi="Times New Roman"/>
                <w:b w:val="0"/>
                <w:sz w:val="20"/>
              </w:rPr>
              <w:t>Cynthia Henry</w:t>
            </w:r>
          </w:p>
        </w:tc>
        <w:tc>
          <w:tcPr>
            <w:tcW w:w="5400" w:type="dxa"/>
          </w:tcPr>
          <w:p w:rsidR="00936DD9" w:rsidRDefault="00936DD9">
            <w:pPr>
              <w:pStyle w:val="Title"/>
              <w:jc w:val="left"/>
              <w:rPr>
                <w:rFonts w:ascii="Times New Roman" w:hAnsi="Times New Roman"/>
                <w:b w:val="0"/>
                <w:sz w:val="20"/>
              </w:rPr>
            </w:pPr>
            <w:r>
              <w:rPr>
                <w:rFonts w:ascii="Times New Roman" w:hAnsi="Times New Roman"/>
                <w:b w:val="0"/>
                <w:sz w:val="20"/>
              </w:rPr>
              <w:t>Xcel Energy</w:t>
            </w:r>
          </w:p>
        </w:tc>
        <w:tc>
          <w:tcPr>
            <w:tcW w:w="1458" w:type="dxa"/>
          </w:tcPr>
          <w:p w:rsidR="00936DD9" w:rsidRDefault="00936DD9">
            <w:pPr>
              <w:spacing w:before="100"/>
            </w:pPr>
            <w:r>
              <w:t>Phone</w:t>
            </w:r>
          </w:p>
        </w:tc>
      </w:tr>
      <w:tr w:rsidR="00936DD9">
        <w:tc>
          <w:tcPr>
            <w:tcW w:w="3060" w:type="dxa"/>
          </w:tcPr>
          <w:p w:rsidR="00936DD9" w:rsidRDefault="00936DD9">
            <w:pPr>
              <w:pStyle w:val="Title"/>
              <w:jc w:val="left"/>
              <w:rPr>
                <w:rFonts w:ascii="Times New Roman" w:hAnsi="Times New Roman"/>
                <w:b w:val="0"/>
                <w:sz w:val="20"/>
              </w:rPr>
            </w:pPr>
            <w:r>
              <w:rPr>
                <w:rFonts w:ascii="Times New Roman" w:hAnsi="Times New Roman"/>
                <w:b w:val="0"/>
                <w:sz w:val="20"/>
              </w:rPr>
              <w:t>Ronnie Hensley</w:t>
            </w:r>
          </w:p>
        </w:tc>
        <w:tc>
          <w:tcPr>
            <w:tcW w:w="5400" w:type="dxa"/>
          </w:tcPr>
          <w:p w:rsidR="00936DD9" w:rsidRDefault="00936DD9">
            <w:pPr>
              <w:pStyle w:val="Title"/>
              <w:jc w:val="left"/>
              <w:rPr>
                <w:rFonts w:ascii="Times New Roman" w:hAnsi="Times New Roman"/>
                <w:b w:val="0"/>
                <w:sz w:val="20"/>
              </w:rPr>
            </w:pPr>
            <w:r>
              <w:rPr>
                <w:rFonts w:ascii="Times New Roman" w:hAnsi="Times New Roman"/>
                <w:b w:val="0"/>
                <w:sz w:val="20"/>
              </w:rPr>
              <w:t>Southern Star Central Gas Pipeline</w:t>
            </w:r>
          </w:p>
        </w:tc>
        <w:tc>
          <w:tcPr>
            <w:tcW w:w="1458" w:type="dxa"/>
          </w:tcPr>
          <w:p w:rsidR="00936DD9" w:rsidRDefault="00936DD9">
            <w:pPr>
              <w:spacing w:before="100"/>
            </w:pPr>
            <w:r>
              <w:t>Phone</w:t>
            </w:r>
          </w:p>
        </w:tc>
      </w:tr>
      <w:tr w:rsidR="00936DD9">
        <w:tc>
          <w:tcPr>
            <w:tcW w:w="3060" w:type="dxa"/>
          </w:tcPr>
          <w:p w:rsidR="00936DD9" w:rsidRDefault="00936DD9">
            <w:pPr>
              <w:pStyle w:val="Title"/>
              <w:jc w:val="left"/>
              <w:rPr>
                <w:rFonts w:ascii="Times New Roman" w:hAnsi="Times New Roman"/>
                <w:b w:val="0"/>
                <w:sz w:val="20"/>
              </w:rPr>
            </w:pPr>
            <w:r>
              <w:rPr>
                <w:rFonts w:ascii="Times New Roman" w:hAnsi="Times New Roman"/>
                <w:b w:val="0"/>
                <w:sz w:val="20"/>
              </w:rPr>
              <w:t>Elizabeth Mallett</w:t>
            </w:r>
          </w:p>
        </w:tc>
        <w:tc>
          <w:tcPr>
            <w:tcW w:w="5400" w:type="dxa"/>
          </w:tcPr>
          <w:p w:rsidR="00936DD9" w:rsidRDefault="00936DD9">
            <w:pPr>
              <w:pStyle w:val="Title"/>
              <w:jc w:val="left"/>
              <w:rPr>
                <w:rFonts w:ascii="Times New Roman" w:hAnsi="Times New Roman"/>
                <w:b w:val="0"/>
                <w:sz w:val="20"/>
              </w:rPr>
            </w:pPr>
            <w:r>
              <w:rPr>
                <w:rFonts w:ascii="Times New Roman" w:hAnsi="Times New Roman"/>
                <w:b w:val="0"/>
                <w:sz w:val="20"/>
              </w:rPr>
              <w:t xml:space="preserve">NAESB </w:t>
            </w:r>
          </w:p>
        </w:tc>
        <w:tc>
          <w:tcPr>
            <w:tcW w:w="1458" w:type="dxa"/>
          </w:tcPr>
          <w:p w:rsidR="00936DD9" w:rsidRDefault="00936DD9">
            <w:pPr>
              <w:spacing w:before="100"/>
            </w:pPr>
            <w:r>
              <w:t>Phone</w:t>
            </w:r>
          </w:p>
        </w:tc>
      </w:tr>
      <w:tr w:rsidR="00936DD9">
        <w:tc>
          <w:tcPr>
            <w:tcW w:w="3060" w:type="dxa"/>
          </w:tcPr>
          <w:p w:rsidR="00936DD9" w:rsidRDefault="00936DD9">
            <w:pPr>
              <w:pStyle w:val="Title"/>
              <w:jc w:val="left"/>
              <w:rPr>
                <w:rFonts w:ascii="Times New Roman" w:hAnsi="Times New Roman"/>
                <w:b w:val="0"/>
                <w:sz w:val="20"/>
              </w:rPr>
            </w:pPr>
            <w:r>
              <w:rPr>
                <w:rFonts w:ascii="Times New Roman" w:hAnsi="Times New Roman"/>
                <w:b w:val="0"/>
                <w:sz w:val="20"/>
              </w:rPr>
              <w:t>Beth Martin</w:t>
            </w:r>
          </w:p>
        </w:tc>
        <w:tc>
          <w:tcPr>
            <w:tcW w:w="5400" w:type="dxa"/>
          </w:tcPr>
          <w:p w:rsidR="00936DD9" w:rsidRDefault="00936DD9">
            <w:pPr>
              <w:pStyle w:val="Title"/>
              <w:jc w:val="left"/>
              <w:rPr>
                <w:rFonts w:ascii="Times New Roman" w:hAnsi="Times New Roman"/>
                <w:b w:val="0"/>
                <w:sz w:val="20"/>
              </w:rPr>
            </w:pPr>
            <w:r>
              <w:rPr>
                <w:rFonts w:ascii="Times New Roman" w:hAnsi="Times New Roman"/>
                <w:b w:val="0"/>
                <w:sz w:val="20"/>
              </w:rPr>
              <w:t>Wisconsin Electric Power Company</w:t>
            </w:r>
          </w:p>
        </w:tc>
        <w:tc>
          <w:tcPr>
            <w:tcW w:w="1458" w:type="dxa"/>
          </w:tcPr>
          <w:p w:rsidR="00936DD9" w:rsidRDefault="00936DD9">
            <w:pPr>
              <w:spacing w:before="100"/>
            </w:pPr>
            <w:r>
              <w:t>Phone</w:t>
            </w:r>
          </w:p>
        </w:tc>
      </w:tr>
      <w:tr w:rsidR="00936DD9">
        <w:tc>
          <w:tcPr>
            <w:tcW w:w="3060" w:type="dxa"/>
          </w:tcPr>
          <w:p w:rsidR="00936DD9" w:rsidRDefault="00936DD9">
            <w:pPr>
              <w:pStyle w:val="Title"/>
              <w:jc w:val="left"/>
              <w:rPr>
                <w:rFonts w:ascii="Times New Roman" w:hAnsi="Times New Roman"/>
                <w:b w:val="0"/>
                <w:sz w:val="20"/>
              </w:rPr>
            </w:pPr>
            <w:r>
              <w:rPr>
                <w:rFonts w:ascii="Times New Roman" w:hAnsi="Times New Roman"/>
                <w:b w:val="0"/>
                <w:sz w:val="20"/>
              </w:rPr>
              <w:t xml:space="preserve">Rae McQuade </w:t>
            </w:r>
          </w:p>
        </w:tc>
        <w:tc>
          <w:tcPr>
            <w:tcW w:w="5400" w:type="dxa"/>
          </w:tcPr>
          <w:p w:rsidR="00936DD9" w:rsidRDefault="00936DD9">
            <w:pPr>
              <w:pStyle w:val="Title"/>
              <w:jc w:val="left"/>
              <w:rPr>
                <w:rFonts w:ascii="Times New Roman" w:hAnsi="Times New Roman"/>
                <w:b w:val="0"/>
                <w:sz w:val="20"/>
              </w:rPr>
            </w:pPr>
            <w:r>
              <w:rPr>
                <w:rFonts w:ascii="Times New Roman" w:hAnsi="Times New Roman"/>
                <w:b w:val="0"/>
                <w:sz w:val="20"/>
              </w:rPr>
              <w:t>NAESB</w:t>
            </w:r>
          </w:p>
        </w:tc>
        <w:tc>
          <w:tcPr>
            <w:tcW w:w="1458" w:type="dxa"/>
          </w:tcPr>
          <w:p w:rsidR="00936DD9" w:rsidRDefault="00936DD9">
            <w:pPr>
              <w:spacing w:before="100"/>
            </w:pPr>
            <w:r>
              <w:t>In Person</w:t>
            </w:r>
          </w:p>
        </w:tc>
      </w:tr>
      <w:tr w:rsidR="00936DD9">
        <w:tc>
          <w:tcPr>
            <w:tcW w:w="3060" w:type="dxa"/>
          </w:tcPr>
          <w:p w:rsidR="00936DD9" w:rsidRDefault="00936DD9">
            <w:pPr>
              <w:pStyle w:val="Title"/>
              <w:jc w:val="left"/>
              <w:rPr>
                <w:rFonts w:ascii="Times New Roman" w:hAnsi="Times New Roman"/>
                <w:b w:val="0"/>
                <w:sz w:val="20"/>
              </w:rPr>
            </w:pPr>
            <w:r>
              <w:rPr>
                <w:rFonts w:ascii="Times New Roman" w:hAnsi="Times New Roman"/>
                <w:b w:val="0"/>
                <w:sz w:val="20"/>
              </w:rPr>
              <w:t>John Moura</w:t>
            </w:r>
          </w:p>
        </w:tc>
        <w:tc>
          <w:tcPr>
            <w:tcW w:w="5400" w:type="dxa"/>
          </w:tcPr>
          <w:p w:rsidR="00936DD9" w:rsidRDefault="00936DD9">
            <w:pPr>
              <w:pStyle w:val="Title"/>
              <w:jc w:val="left"/>
              <w:rPr>
                <w:rFonts w:ascii="Times New Roman" w:hAnsi="Times New Roman"/>
                <w:b w:val="0"/>
                <w:sz w:val="20"/>
              </w:rPr>
            </w:pPr>
            <w:r>
              <w:rPr>
                <w:rFonts w:ascii="Times New Roman" w:hAnsi="Times New Roman"/>
                <w:b w:val="0"/>
                <w:sz w:val="20"/>
              </w:rPr>
              <w:t>NERC</w:t>
            </w:r>
          </w:p>
        </w:tc>
        <w:tc>
          <w:tcPr>
            <w:tcW w:w="1458" w:type="dxa"/>
          </w:tcPr>
          <w:p w:rsidR="00936DD9" w:rsidRDefault="00936DD9">
            <w:pPr>
              <w:spacing w:before="100"/>
            </w:pPr>
            <w:r>
              <w:t>In Person</w:t>
            </w:r>
          </w:p>
        </w:tc>
      </w:tr>
      <w:tr w:rsidR="00936DD9">
        <w:tc>
          <w:tcPr>
            <w:tcW w:w="3060" w:type="dxa"/>
          </w:tcPr>
          <w:p w:rsidR="00936DD9" w:rsidRDefault="00936DD9">
            <w:pPr>
              <w:pStyle w:val="Title"/>
              <w:jc w:val="left"/>
              <w:rPr>
                <w:rFonts w:ascii="Times New Roman" w:hAnsi="Times New Roman"/>
                <w:b w:val="0"/>
                <w:sz w:val="20"/>
              </w:rPr>
            </w:pPr>
            <w:r>
              <w:rPr>
                <w:rFonts w:ascii="Times New Roman" w:hAnsi="Times New Roman"/>
                <w:b w:val="0"/>
                <w:sz w:val="20"/>
              </w:rPr>
              <w:t>Lori-Lynn Pennock</w:t>
            </w:r>
          </w:p>
        </w:tc>
        <w:tc>
          <w:tcPr>
            <w:tcW w:w="5400" w:type="dxa"/>
          </w:tcPr>
          <w:p w:rsidR="00936DD9" w:rsidRDefault="00936DD9">
            <w:pPr>
              <w:pStyle w:val="Title"/>
              <w:jc w:val="left"/>
              <w:rPr>
                <w:rFonts w:ascii="Times New Roman" w:hAnsi="Times New Roman"/>
                <w:b w:val="0"/>
                <w:sz w:val="20"/>
              </w:rPr>
            </w:pPr>
            <w:r>
              <w:rPr>
                <w:rFonts w:ascii="Times New Roman" w:hAnsi="Times New Roman"/>
                <w:b w:val="0"/>
                <w:sz w:val="20"/>
              </w:rPr>
              <w:t>Salt River Project</w:t>
            </w:r>
          </w:p>
        </w:tc>
        <w:tc>
          <w:tcPr>
            <w:tcW w:w="1458" w:type="dxa"/>
          </w:tcPr>
          <w:p w:rsidR="00936DD9" w:rsidRDefault="00936DD9">
            <w:pPr>
              <w:spacing w:before="100"/>
            </w:pPr>
            <w:r>
              <w:t>Phone</w:t>
            </w:r>
          </w:p>
        </w:tc>
      </w:tr>
      <w:tr w:rsidR="00936DD9">
        <w:tc>
          <w:tcPr>
            <w:tcW w:w="3060" w:type="dxa"/>
          </w:tcPr>
          <w:p w:rsidR="00936DD9" w:rsidRDefault="00936DD9">
            <w:pPr>
              <w:pStyle w:val="Title"/>
              <w:jc w:val="left"/>
              <w:rPr>
                <w:rFonts w:ascii="Times New Roman" w:hAnsi="Times New Roman"/>
                <w:b w:val="0"/>
                <w:sz w:val="20"/>
              </w:rPr>
            </w:pPr>
            <w:r>
              <w:rPr>
                <w:rFonts w:ascii="Times New Roman" w:hAnsi="Times New Roman"/>
                <w:b w:val="0"/>
                <w:sz w:val="20"/>
              </w:rPr>
              <w:t>Phil Precht</w:t>
            </w:r>
          </w:p>
        </w:tc>
        <w:tc>
          <w:tcPr>
            <w:tcW w:w="5400" w:type="dxa"/>
          </w:tcPr>
          <w:p w:rsidR="00936DD9" w:rsidRDefault="00936DD9">
            <w:pPr>
              <w:pStyle w:val="Title"/>
              <w:jc w:val="left"/>
              <w:rPr>
                <w:rFonts w:ascii="Times New Roman" w:hAnsi="Times New Roman"/>
                <w:b w:val="0"/>
                <w:sz w:val="20"/>
              </w:rPr>
            </w:pPr>
            <w:r>
              <w:rPr>
                <w:rFonts w:ascii="Times New Roman" w:hAnsi="Times New Roman"/>
                <w:b w:val="0"/>
                <w:sz w:val="20"/>
              </w:rPr>
              <w:t>Baltimore Gas &amp; Electric</w:t>
            </w:r>
          </w:p>
        </w:tc>
        <w:tc>
          <w:tcPr>
            <w:tcW w:w="1458" w:type="dxa"/>
          </w:tcPr>
          <w:p w:rsidR="00936DD9" w:rsidRDefault="00936DD9">
            <w:pPr>
              <w:spacing w:before="100"/>
            </w:pPr>
            <w:r>
              <w:t>In Person</w:t>
            </w:r>
          </w:p>
        </w:tc>
      </w:tr>
      <w:tr w:rsidR="00936DD9">
        <w:tc>
          <w:tcPr>
            <w:tcW w:w="3060" w:type="dxa"/>
          </w:tcPr>
          <w:p w:rsidR="00936DD9" w:rsidRDefault="00936DD9">
            <w:pPr>
              <w:pStyle w:val="Title"/>
              <w:jc w:val="left"/>
              <w:rPr>
                <w:rFonts w:ascii="Times New Roman" w:hAnsi="Times New Roman"/>
                <w:b w:val="0"/>
                <w:sz w:val="20"/>
              </w:rPr>
            </w:pPr>
            <w:r>
              <w:rPr>
                <w:rFonts w:ascii="Times New Roman" w:hAnsi="Times New Roman"/>
                <w:b w:val="0"/>
                <w:sz w:val="20"/>
              </w:rPr>
              <w:t>Jennifer Rinker</w:t>
            </w:r>
          </w:p>
        </w:tc>
        <w:tc>
          <w:tcPr>
            <w:tcW w:w="5400" w:type="dxa"/>
          </w:tcPr>
          <w:p w:rsidR="00936DD9" w:rsidRDefault="00936DD9">
            <w:pPr>
              <w:pStyle w:val="Title"/>
              <w:jc w:val="left"/>
              <w:rPr>
                <w:rFonts w:ascii="Times New Roman" w:hAnsi="Times New Roman"/>
                <w:b w:val="0"/>
                <w:sz w:val="20"/>
              </w:rPr>
            </w:pPr>
            <w:r>
              <w:rPr>
                <w:rFonts w:ascii="Times New Roman" w:hAnsi="Times New Roman"/>
                <w:b w:val="0"/>
                <w:sz w:val="20"/>
              </w:rPr>
              <w:t>Spectra Energy</w:t>
            </w:r>
          </w:p>
        </w:tc>
        <w:tc>
          <w:tcPr>
            <w:tcW w:w="1458" w:type="dxa"/>
          </w:tcPr>
          <w:p w:rsidR="00936DD9" w:rsidRDefault="00936DD9">
            <w:pPr>
              <w:spacing w:before="100"/>
            </w:pPr>
            <w:r>
              <w:t>In Person</w:t>
            </w:r>
          </w:p>
        </w:tc>
      </w:tr>
      <w:tr w:rsidR="00936DD9">
        <w:tc>
          <w:tcPr>
            <w:tcW w:w="3060" w:type="dxa"/>
          </w:tcPr>
          <w:p w:rsidR="00936DD9" w:rsidRDefault="00936DD9">
            <w:pPr>
              <w:pStyle w:val="Title"/>
              <w:jc w:val="left"/>
              <w:rPr>
                <w:rFonts w:ascii="Times New Roman" w:hAnsi="Times New Roman"/>
                <w:b w:val="0"/>
                <w:sz w:val="20"/>
              </w:rPr>
            </w:pPr>
            <w:r>
              <w:rPr>
                <w:rFonts w:ascii="Times New Roman" w:hAnsi="Times New Roman"/>
                <w:b w:val="0"/>
                <w:sz w:val="20"/>
              </w:rPr>
              <w:t>Christopher Roth</w:t>
            </w:r>
          </w:p>
        </w:tc>
        <w:tc>
          <w:tcPr>
            <w:tcW w:w="5400" w:type="dxa"/>
          </w:tcPr>
          <w:p w:rsidR="00936DD9" w:rsidRDefault="00936DD9">
            <w:pPr>
              <w:pStyle w:val="Title"/>
              <w:jc w:val="left"/>
              <w:rPr>
                <w:rFonts w:ascii="Times New Roman" w:hAnsi="Times New Roman"/>
                <w:b w:val="0"/>
                <w:sz w:val="20"/>
              </w:rPr>
            </w:pPr>
            <w:r>
              <w:rPr>
                <w:rFonts w:ascii="Times New Roman" w:hAnsi="Times New Roman"/>
                <w:b w:val="0"/>
                <w:sz w:val="20"/>
              </w:rPr>
              <w:t>Midwest ISO</w:t>
            </w:r>
          </w:p>
        </w:tc>
        <w:tc>
          <w:tcPr>
            <w:tcW w:w="1458" w:type="dxa"/>
          </w:tcPr>
          <w:p w:rsidR="00936DD9" w:rsidRDefault="00936DD9">
            <w:pPr>
              <w:spacing w:before="100"/>
            </w:pPr>
            <w:r>
              <w:t>Phone</w:t>
            </w:r>
          </w:p>
        </w:tc>
      </w:tr>
      <w:tr w:rsidR="00936DD9">
        <w:tc>
          <w:tcPr>
            <w:tcW w:w="3060" w:type="dxa"/>
          </w:tcPr>
          <w:p w:rsidR="00936DD9" w:rsidRDefault="00936DD9">
            <w:pPr>
              <w:pStyle w:val="Title"/>
              <w:jc w:val="left"/>
              <w:rPr>
                <w:rFonts w:ascii="Times New Roman" w:hAnsi="Times New Roman"/>
                <w:b w:val="0"/>
                <w:sz w:val="20"/>
              </w:rPr>
            </w:pPr>
            <w:r>
              <w:rPr>
                <w:rFonts w:ascii="Times New Roman" w:hAnsi="Times New Roman"/>
                <w:b w:val="0"/>
                <w:sz w:val="20"/>
              </w:rPr>
              <w:t>Lisa Simpkins</w:t>
            </w:r>
          </w:p>
        </w:tc>
        <w:tc>
          <w:tcPr>
            <w:tcW w:w="5400" w:type="dxa"/>
          </w:tcPr>
          <w:p w:rsidR="00936DD9" w:rsidRDefault="00936DD9">
            <w:pPr>
              <w:pStyle w:val="Title"/>
              <w:jc w:val="left"/>
              <w:rPr>
                <w:rFonts w:ascii="Times New Roman" w:hAnsi="Times New Roman"/>
                <w:b w:val="0"/>
                <w:sz w:val="20"/>
              </w:rPr>
            </w:pPr>
            <w:r>
              <w:rPr>
                <w:rFonts w:ascii="Times New Roman" w:hAnsi="Times New Roman"/>
                <w:b w:val="0"/>
                <w:sz w:val="20"/>
              </w:rPr>
              <w:t>Constellation Energy</w:t>
            </w:r>
          </w:p>
        </w:tc>
        <w:tc>
          <w:tcPr>
            <w:tcW w:w="1458" w:type="dxa"/>
          </w:tcPr>
          <w:p w:rsidR="00936DD9" w:rsidRDefault="00936DD9">
            <w:pPr>
              <w:spacing w:before="100"/>
            </w:pPr>
            <w:r>
              <w:t>In Person</w:t>
            </w:r>
          </w:p>
        </w:tc>
      </w:tr>
      <w:tr w:rsidR="00936DD9">
        <w:tc>
          <w:tcPr>
            <w:tcW w:w="3060" w:type="dxa"/>
          </w:tcPr>
          <w:p w:rsidR="00936DD9" w:rsidRDefault="00936DD9">
            <w:pPr>
              <w:pStyle w:val="Title"/>
              <w:jc w:val="left"/>
              <w:rPr>
                <w:rFonts w:ascii="Times New Roman" w:hAnsi="Times New Roman"/>
                <w:b w:val="0"/>
                <w:sz w:val="20"/>
              </w:rPr>
            </w:pPr>
            <w:r>
              <w:rPr>
                <w:rFonts w:ascii="Times New Roman" w:hAnsi="Times New Roman"/>
                <w:b w:val="0"/>
                <w:sz w:val="20"/>
              </w:rPr>
              <w:t>Ed Skiba</w:t>
            </w:r>
          </w:p>
        </w:tc>
        <w:tc>
          <w:tcPr>
            <w:tcW w:w="5400" w:type="dxa"/>
          </w:tcPr>
          <w:p w:rsidR="00936DD9" w:rsidRDefault="00936DD9">
            <w:pPr>
              <w:pStyle w:val="Title"/>
              <w:jc w:val="left"/>
              <w:rPr>
                <w:rFonts w:ascii="Times New Roman" w:hAnsi="Times New Roman"/>
                <w:b w:val="0"/>
                <w:sz w:val="20"/>
              </w:rPr>
            </w:pPr>
            <w:r>
              <w:rPr>
                <w:rFonts w:ascii="Times New Roman" w:hAnsi="Times New Roman"/>
                <w:b w:val="0"/>
                <w:sz w:val="20"/>
              </w:rPr>
              <w:t>Midwest ISO</w:t>
            </w:r>
          </w:p>
        </w:tc>
        <w:tc>
          <w:tcPr>
            <w:tcW w:w="1458" w:type="dxa"/>
          </w:tcPr>
          <w:p w:rsidR="00936DD9" w:rsidRDefault="00936DD9">
            <w:pPr>
              <w:spacing w:before="100"/>
            </w:pPr>
            <w:r>
              <w:t>In Person</w:t>
            </w:r>
          </w:p>
        </w:tc>
      </w:tr>
      <w:tr w:rsidR="00936DD9">
        <w:tc>
          <w:tcPr>
            <w:tcW w:w="3060" w:type="dxa"/>
          </w:tcPr>
          <w:p w:rsidR="00936DD9" w:rsidRDefault="00936DD9">
            <w:pPr>
              <w:pStyle w:val="Title"/>
              <w:jc w:val="left"/>
              <w:rPr>
                <w:rFonts w:ascii="Times New Roman" w:hAnsi="Times New Roman"/>
                <w:b w:val="0"/>
                <w:sz w:val="20"/>
              </w:rPr>
            </w:pPr>
            <w:r>
              <w:rPr>
                <w:rFonts w:ascii="Times New Roman" w:hAnsi="Times New Roman"/>
                <w:b w:val="0"/>
                <w:sz w:val="20"/>
              </w:rPr>
              <w:t>Veronica Thomason</w:t>
            </w:r>
          </w:p>
        </w:tc>
        <w:tc>
          <w:tcPr>
            <w:tcW w:w="5400" w:type="dxa"/>
          </w:tcPr>
          <w:p w:rsidR="00936DD9" w:rsidRDefault="00936DD9">
            <w:pPr>
              <w:pStyle w:val="Title"/>
              <w:jc w:val="left"/>
              <w:rPr>
                <w:rFonts w:ascii="Times New Roman" w:hAnsi="Times New Roman"/>
                <w:b w:val="0"/>
                <w:sz w:val="20"/>
              </w:rPr>
            </w:pPr>
            <w:r>
              <w:rPr>
                <w:rFonts w:ascii="Times New Roman" w:hAnsi="Times New Roman"/>
                <w:b w:val="0"/>
                <w:sz w:val="20"/>
              </w:rPr>
              <w:t>NAESB</w:t>
            </w:r>
          </w:p>
        </w:tc>
        <w:tc>
          <w:tcPr>
            <w:tcW w:w="1458" w:type="dxa"/>
          </w:tcPr>
          <w:p w:rsidR="00936DD9" w:rsidRDefault="00936DD9">
            <w:pPr>
              <w:spacing w:before="100"/>
            </w:pPr>
            <w:r>
              <w:t>In Person</w:t>
            </w:r>
          </w:p>
        </w:tc>
      </w:tr>
      <w:tr w:rsidR="00936DD9">
        <w:tc>
          <w:tcPr>
            <w:tcW w:w="3060" w:type="dxa"/>
          </w:tcPr>
          <w:p w:rsidR="00936DD9" w:rsidRDefault="00936DD9">
            <w:pPr>
              <w:pStyle w:val="Title"/>
              <w:jc w:val="left"/>
              <w:rPr>
                <w:rFonts w:ascii="Times New Roman" w:hAnsi="Times New Roman"/>
                <w:b w:val="0"/>
                <w:sz w:val="20"/>
              </w:rPr>
            </w:pPr>
            <w:r>
              <w:rPr>
                <w:rFonts w:ascii="Times New Roman" w:hAnsi="Times New Roman"/>
                <w:b w:val="0"/>
                <w:sz w:val="20"/>
              </w:rPr>
              <w:t>Roy True</w:t>
            </w:r>
          </w:p>
        </w:tc>
        <w:tc>
          <w:tcPr>
            <w:tcW w:w="5400" w:type="dxa"/>
          </w:tcPr>
          <w:p w:rsidR="00936DD9" w:rsidRDefault="00936DD9">
            <w:pPr>
              <w:pStyle w:val="Title"/>
              <w:jc w:val="left"/>
              <w:rPr>
                <w:rFonts w:ascii="Times New Roman" w:hAnsi="Times New Roman"/>
                <w:b w:val="0"/>
                <w:sz w:val="20"/>
              </w:rPr>
            </w:pPr>
            <w:r>
              <w:rPr>
                <w:rFonts w:ascii="Times New Roman" w:hAnsi="Times New Roman"/>
                <w:b w:val="0"/>
                <w:sz w:val="20"/>
              </w:rPr>
              <w:t>ACES Power Marketing</w:t>
            </w:r>
          </w:p>
        </w:tc>
        <w:tc>
          <w:tcPr>
            <w:tcW w:w="1458" w:type="dxa"/>
          </w:tcPr>
          <w:p w:rsidR="00936DD9" w:rsidRDefault="00936DD9">
            <w:pPr>
              <w:spacing w:before="100"/>
            </w:pPr>
            <w:r>
              <w:t>Phone</w:t>
            </w:r>
          </w:p>
        </w:tc>
      </w:tr>
      <w:tr w:rsidR="00936DD9">
        <w:tc>
          <w:tcPr>
            <w:tcW w:w="3060" w:type="dxa"/>
          </w:tcPr>
          <w:p w:rsidR="00936DD9" w:rsidRDefault="00936DD9">
            <w:pPr>
              <w:pStyle w:val="Title"/>
              <w:jc w:val="left"/>
              <w:rPr>
                <w:rFonts w:ascii="Times New Roman" w:hAnsi="Times New Roman"/>
                <w:b w:val="0"/>
                <w:sz w:val="20"/>
              </w:rPr>
            </w:pPr>
            <w:r>
              <w:rPr>
                <w:rFonts w:ascii="Times New Roman" w:hAnsi="Times New Roman"/>
                <w:b w:val="0"/>
                <w:sz w:val="20"/>
              </w:rPr>
              <w:t xml:space="preserve">Kathy York </w:t>
            </w:r>
          </w:p>
        </w:tc>
        <w:tc>
          <w:tcPr>
            <w:tcW w:w="5400" w:type="dxa"/>
          </w:tcPr>
          <w:p w:rsidR="00936DD9" w:rsidRDefault="00936DD9">
            <w:pPr>
              <w:pStyle w:val="Title"/>
              <w:jc w:val="left"/>
              <w:rPr>
                <w:rFonts w:ascii="Times New Roman" w:hAnsi="Times New Roman"/>
                <w:b w:val="0"/>
                <w:sz w:val="20"/>
              </w:rPr>
            </w:pPr>
            <w:r>
              <w:rPr>
                <w:rFonts w:ascii="Times New Roman" w:hAnsi="Times New Roman"/>
                <w:b w:val="0"/>
                <w:sz w:val="20"/>
              </w:rPr>
              <w:t>TVA</w:t>
            </w:r>
          </w:p>
        </w:tc>
        <w:tc>
          <w:tcPr>
            <w:tcW w:w="1458" w:type="dxa"/>
          </w:tcPr>
          <w:p w:rsidR="00936DD9" w:rsidRDefault="00936DD9">
            <w:pPr>
              <w:spacing w:before="100"/>
            </w:pPr>
            <w:r>
              <w:t>Phone</w:t>
            </w:r>
          </w:p>
        </w:tc>
      </w:tr>
    </w:tbl>
    <w:p w:rsidR="00936DD9" w:rsidRDefault="00936DD9">
      <w:pPr>
        <w:spacing w:before="120"/>
        <w:rPr>
          <w:bCs/>
        </w:rPr>
      </w:pPr>
      <w:r>
        <w:rPr>
          <w:bCs/>
        </w:rPr>
        <w:t xml:space="preserve">*Please note that attendees that did not provide their company affiliation are not included in the attendance list above.  If you did attend this meeting and are not listed, please alert the NAESB office and we will update this record.  </w:t>
      </w:r>
    </w:p>
    <w:sectPr w:rsidR="00936DD9" w:rsidSect="008A10B1">
      <w:headerReference w:type="default" r:id="rId15"/>
      <w:footerReference w:type="default" r:id="rId16"/>
      <w:pgSz w:w="12240" w:h="15840" w:code="1"/>
      <w:pgMar w:top="720" w:right="1260" w:bottom="720" w:left="117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6DD9" w:rsidRDefault="00936DD9">
      <w:r>
        <w:separator/>
      </w:r>
    </w:p>
  </w:endnote>
  <w:endnote w:type="continuationSeparator" w:id="0">
    <w:p w:rsidR="00936DD9" w:rsidRDefault="00936DD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6DD9" w:rsidRDefault="00936DD9">
    <w:pPr>
      <w:pStyle w:val="Footer"/>
      <w:pBdr>
        <w:top w:val="single" w:sz="18" w:space="1" w:color="auto"/>
      </w:pBdr>
      <w:jc w:val="right"/>
    </w:pPr>
    <w:r>
      <w:t>NAESB Board Gas-Electric Harmonization Committee – June 8, 2012</w:t>
    </w:r>
  </w:p>
  <w:p w:rsidR="00936DD9" w:rsidRDefault="00936DD9">
    <w:pPr>
      <w:pStyle w:val="Footer"/>
      <w:pBdr>
        <w:top w:val="single" w:sz="18" w:space="1" w:color="auto"/>
      </w:pBdr>
      <w:jc w:val="right"/>
    </w:pPr>
    <w:r>
      <w:t xml:space="preserve">Page </w:t>
    </w:r>
    <w:fldSimple w:instr=" PAGE ">
      <w:r>
        <w:rPr>
          <w:noProof/>
        </w:rPr>
        <w:t>1</w:t>
      </w:r>
    </w:fldSimple>
    <w:r>
      <w:t xml:space="preserve"> of </w:t>
    </w:r>
    <w:fldSimple w:instr=" NUMPAGES ">
      <w:r>
        <w:rPr>
          <w:noProof/>
        </w:rPr>
        <w:t>5</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6DD9" w:rsidRDefault="00936DD9">
      <w:r>
        <w:separator/>
      </w:r>
    </w:p>
  </w:footnote>
  <w:footnote w:type="continuationSeparator" w:id="0">
    <w:p w:rsidR="00936DD9" w:rsidRDefault="00936DD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6DD9" w:rsidRDefault="00936DD9">
    <w:pPr>
      <w:pStyle w:val="Header"/>
      <w:tabs>
        <w:tab w:val="left" w:pos="1080"/>
      </w:tabs>
      <w:rPr>
        <w:rFonts w:ascii="Bookman Old Style" w:hAnsi="Bookman Old Style"/>
        <w:b/>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2049" type="#_x0000_t75" style="position:absolute;margin-left:-1.9pt;margin-top:-.55pt;width:77.3pt;height:89.25pt;z-index:-251656192;visibility:visible">
          <v:imagedata r:id="rId1" o:title="" cropbottom="15862f" cropright="28639f"/>
        </v:shape>
      </w:pict>
    </w:r>
    <w:r>
      <w:rPr>
        <w:noProof/>
      </w:rPr>
      <w:pict>
        <v:rect id="Rectangle 1" o:spid="_x0000_s2050" style="position:absolute;margin-left:-1.85pt;margin-top:.95pt;width:3.55pt;height:11.55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" filled="f" stroked="f">
          <v:textbox inset="0,0,0,0">
            <w:txbxContent>
              <w:p w:rsidR="00936DD9" w:rsidRDefault="00936DD9"/>
            </w:txbxContent>
          </v:textbox>
        </v:rect>
      </w:pict>
    </w:r>
  </w:p>
  <w:p w:rsidR="00936DD9" w:rsidRDefault="00936DD9">
    <w:pPr>
      <w:pStyle w:val="Header"/>
      <w:tabs>
        <w:tab w:val="left" w:pos="1080"/>
      </w:tabs>
      <w:ind w:left="2160"/>
      <w:rPr>
        <w:rFonts w:ascii="Bookman Old Style" w:hAnsi="Bookman Old Style"/>
        <w:b/>
        <w:sz w:val="28"/>
      </w:rPr>
    </w:pPr>
  </w:p>
  <w:p w:rsidR="00936DD9" w:rsidRDefault="00936DD9">
    <w:pPr>
      <w:pStyle w:val="Header"/>
      <w:tabs>
        <w:tab w:val="left" w:pos="1080"/>
      </w:tabs>
      <w:ind w:left="1800"/>
      <w:jc w:val="right"/>
      <w:rPr>
        <w:b/>
        <w:spacing w:val="20"/>
        <w:sz w:val="32"/>
      </w:rPr>
    </w:pPr>
    <w:r>
      <w:rPr>
        <w:b/>
        <w:spacing w:val="20"/>
        <w:sz w:val="32"/>
      </w:rPr>
      <w:t>North American Energy Standards Board</w:t>
    </w:r>
  </w:p>
  <w:p w:rsidR="00936DD9" w:rsidRDefault="00936DD9">
    <w:pPr>
      <w:pStyle w:val="Header"/>
      <w:tabs>
        <w:tab w:val="left" w:pos="680"/>
        <w:tab w:val="right" w:pos="9810"/>
      </w:tabs>
      <w:spacing w:before="60"/>
      <w:ind w:left="1800"/>
      <w:jc w:val="right"/>
    </w:pPr>
    <w:r>
      <w:t xml:space="preserve">801 Travis,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t>Suite</w:t>
            </w:r>
          </w:smartTag>
        </w:smartTag>
        <w:r>
          <w:t xml:space="preserve"> 1675</w:t>
        </w:r>
      </w:smartTag>
    </w:smartTag>
    <w:r>
      <w:t xml:space="preserve">, </w:t>
    </w:r>
    <w:smartTag w:uri="urn:schemas-microsoft-com:office:smarttags" w:element="PersonName">
      <w:smartTag w:uri="urn:schemas-microsoft-com:office:smarttags" w:element="City">
        <w:smartTag w:uri="urn:schemas-microsoft-com:office:smarttags" w:element="City">
          <w:smartTag w:uri="urn:schemas-microsoft-com:office:smarttags" w:element="place">
            <w:r>
              <w:t>Houston</w:t>
            </w:r>
          </w:smartTag>
        </w:smartTag>
        <w:r>
          <w:t xml:space="preserve">, </w:t>
        </w:r>
        <w:smartTag w:uri="urn:schemas-microsoft-com:office:smarttags" w:element="PersonName">
          <w:r>
            <w:t>Texas</w:t>
          </w:r>
        </w:smartTag>
        <w:r>
          <w:t xml:space="preserve"> </w:t>
        </w:r>
        <w:smartTag w:uri="urn:schemas-microsoft-com:office:smarttags" w:element="PersonName">
          <w:r>
            <w:t>77002</w:t>
          </w:r>
        </w:smartTag>
      </w:smartTag>
    </w:smartTag>
  </w:p>
  <w:p w:rsidR="00936DD9" w:rsidRDefault="00936DD9">
    <w:pPr>
      <w:pStyle w:val="Header"/>
      <w:ind w:left="1800"/>
      <w:jc w:val="right"/>
      <w:rPr>
        <w:lang w:val="fr-FR"/>
      </w:rPr>
    </w:pPr>
    <w:r>
      <w:rPr>
        <w:lang w:val="fr-FR"/>
      </w:rPr>
      <w:t xml:space="preserve">Phone:  </w:t>
    </w:r>
    <w:smartTag w:uri="urn:schemas-microsoft-com:office:smarttags" w:element="PersonName">
      <w:r>
        <w:rPr>
          <w:lang w:val="fr-FR"/>
        </w:rPr>
        <w:t xml:space="preserve">(713) </w:t>
      </w:r>
      <w:smartTag w:uri="urn:schemas-microsoft-com:office:smarttags" w:element="PersonName">
        <w:r>
          <w:rPr>
            <w:lang w:val="fr-FR"/>
          </w:rPr>
          <w:t>356-0060</w:t>
        </w:r>
      </w:smartTag>
    </w:smartTag>
    <w:r>
      <w:rPr>
        <w:lang w:val="fr-FR"/>
      </w:rPr>
      <w:t xml:space="preserve">, Fax:  </w:t>
    </w:r>
    <w:smartTag w:uri="urn:schemas-microsoft-com:office:smarttags" w:element="PersonName">
      <w:r>
        <w:rPr>
          <w:lang w:val="fr-FR"/>
        </w:rPr>
        <w:t xml:space="preserve">(713) </w:t>
      </w:r>
      <w:smartTag w:uri="urn:schemas-microsoft-com:office:smarttags" w:element="PersonName">
        <w:r>
          <w:rPr>
            <w:lang w:val="fr-FR"/>
          </w:rPr>
          <w:t>356-0067</w:t>
        </w:r>
      </w:smartTag>
    </w:smartTag>
    <w:r>
      <w:rPr>
        <w:lang w:val="fr-FR"/>
      </w:rPr>
      <w:t xml:space="preserve">, E-mail: </w:t>
    </w:r>
    <w:smartTag w:uri="urn:schemas-microsoft-com:office:smarttags" w:element="PersonName">
      <w:r>
        <w:rPr>
          <w:lang w:val="fr-FR"/>
        </w:rPr>
        <w:t>naesb</w:t>
      </w:r>
    </w:smartTag>
    <w:r>
      <w:rPr>
        <w:lang w:val="fr-FR"/>
      </w:rPr>
      <w:t>@</w:t>
    </w:r>
    <w:smartTag w:uri="urn:schemas-microsoft-com:office:smarttags" w:element="PersonName">
      <w:r>
        <w:rPr>
          <w:lang w:val="fr-FR"/>
        </w:rPr>
        <w:t>naesb</w:t>
      </w:r>
    </w:smartTag>
    <w:r>
      <w:rPr>
        <w:lang w:val="fr-FR"/>
      </w:rPr>
      <w:t>.org</w:t>
    </w:r>
  </w:p>
  <w:p w:rsidR="00936DD9" w:rsidRDefault="00936DD9">
    <w:pPr>
      <w:pStyle w:val="Header"/>
      <w:pBdr>
        <w:bottom w:val="single" w:sz="18" w:space="1" w:color="auto"/>
      </w:pBdr>
      <w:ind w:left="1800" w:hanging="1800"/>
      <w:jc w:val="right"/>
    </w:pPr>
    <w:r>
      <w:rPr>
        <w:lang w:val="fr-FR"/>
      </w:rPr>
      <w:tab/>
    </w:r>
    <w:r>
      <w:t xml:space="preserve">Home Page: </w:t>
    </w:r>
    <w:hyperlink r:id="rId2" w:history="1">
      <w:r>
        <w:rPr>
          <w:rStyle w:val="Hyperlink"/>
        </w:rPr>
        <w:t>www.naesb.org</w:t>
      </w:r>
    </w:hyperlink>
  </w:p>
  <w:p w:rsidR="00936DD9" w:rsidRDefault="00936DD9">
    <w:pPr>
      <w:pStyle w:val="Header"/>
      <w:pBdr>
        <w:bottom w:val="single" w:sz="18" w:space="1" w:color="auto"/>
      </w:pBdr>
      <w:spacing w:after="240"/>
      <w:ind w:left="1800" w:hanging="1800"/>
      <w:rPr>
        <w:sz w:val="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B6BD1"/>
    <w:multiLevelType w:val="hybridMultilevel"/>
    <w:tmpl w:val="FE42BA14"/>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8E311CA"/>
    <w:multiLevelType w:val="hybridMultilevel"/>
    <w:tmpl w:val="2CC25546"/>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
    <w:nsid w:val="0C9D0A25"/>
    <w:multiLevelType w:val="hybridMultilevel"/>
    <w:tmpl w:val="B23E87F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F1959D9"/>
    <w:multiLevelType w:val="hybridMultilevel"/>
    <w:tmpl w:val="2C62F4D6"/>
    <w:lvl w:ilvl="0" w:tplc="04090017">
      <w:start w:val="1"/>
      <w:numFmt w:val="lowerLetter"/>
      <w:lvlText w:val="%1)"/>
      <w:lvlJc w:val="left"/>
      <w:pPr>
        <w:tabs>
          <w:tab w:val="num" w:pos="2880"/>
        </w:tabs>
        <w:ind w:left="288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10860F5E"/>
    <w:multiLevelType w:val="hybridMultilevel"/>
    <w:tmpl w:val="694275E2"/>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5">
    <w:nsid w:val="128E150A"/>
    <w:multiLevelType w:val="hybridMultilevel"/>
    <w:tmpl w:val="9C2A5D88"/>
    <w:lvl w:ilvl="0" w:tplc="85E2C9AE">
      <w:start w:val="1"/>
      <w:numFmt w:val="bullet"/>
      <w:lvlText w:val=""/>
      <w:lvlJc w:val="left"/>
      <w:pPr>
        <w:tabs>
          <w:tab w:val="num" w:pos="2808"/>
        </w:tabs>
        <w:ind w:left="2808" w:hanging="288"/>
      </w:pPr>
      <w:rPr>
        <w:rFonts w:ascii="Symbol" w:hAnsi="Symbol" w:hint="default"/>
        <w:b w:val="0"/>
        <w:i w:val="0"/>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19982476"/>
    <w:multiLevelType w:val="hybridMultilevel"/>
    <w:tmpl w:val="D7AEB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F968DE"/>
    <w:multiLevelType w:val="hybridMultilevel"/>
    <w:tmpl w:val="A7200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BD2BE7"/>
    <w:multiLevelType w:val="multilevel"/>
    <w:tmpl w:val="80106C22"/>
    <w:lvl w:ilvl="0">
      <w:start w:val="1"/>
      <w:numFmt w:val="lowerLetter"/>
      <w:lvlText w:val="%1)"/>
      <w:lvlJc w:val="left"/>
      <w:pPr>
        <w:tabs>
          <w:tab w:val="num" w:pos="4680"/>
        </w:tabs>
        <w:ind w:left="4680" w:hanging="360"/>
      </w:pPr>
      <w:rPr>
        <w:rFonts w:cs="Times New Roman"/>
      </w:rPr>
    </w:lvl>
    <w:lvl w:ilvl="1">
      <w:start w:val="1"/>
      <w:numFmt w:val="lowerLetter"/>
      <w:lvlText w:val="%2."/>
      <w:lvlJc w:val="left"/>
      <w:pPr>
        <w:tabs>
          <w:tab w:val="num" w:pos="3240"/>
        </w:tabs>
        <w:ind w:left="3240" w:hanging="360"/>
      </w:pPr>
      <w:rPr>
        <w:rFonts w:cs="Times New Roman"/>
      </w:rPr>
    </w:lvl>
    <w:lvl w:ilvl="2">
      <w:start w:val="1"/>
      <w:numFmt w:val="lowerLetter"/>
      <w:lvlText w:val="%3)"/>
      <w:lvlJc w:val="left"/>
      <w:pPr>
        <w:tabs>
          <w:tab w:val="num" w:pos="4140"/>
        </w:tabs>
        <w:ind w:left="4140" w:hanging="360"/>
      </w:pPr>
      <w:rPr>
        <w:rFonts w:cs="Times New Roman"/>
      </w:rPr>
    </w:lvl>
    <w:lvl w:ilvl="3">
      <w:start w:val="1"/>
      <w:numFmt w:val="decimal"/>
      <w:lvlText w:val="%4."/>
      <w:lvlJc w:val="left"/>
      <w:pPr>
        <w:tabs>
          <w:tab w:val="num" w:pos="4680"/>
        </w:tabs>
        <w:ind w:left="4680" w:hanging="360"/>
      </w:pPr>
      <w:rPr>
        <w:rFonts w:cs="Times New Roman"/>
      </w:rPr>
    </w:lvl>
    <w:lvl w:ilvl="4">
      <w:start w:val="1"/>
      <w:numFmt w:val="lowerLetter"/>
      <w:lvlText w:val="%5."/>
      <w:lvlJc w:val="left"/>
      <w:pPr>
        <w:tabs>
          <w:tab w:val="num" w:pos="5400"/>
        </w:tabs>
        <w:ind w:left="5400" w:hanging="360"/>
      </w:pPr>
      <w:rPr>
        <w:rFonts w:cs="Times New Roman"/>
      </w:rPr>
    </w:lvl>
    <w:lvl w:ilvl="5">
      <w:start w:val="1"/>
      <w:numFmt w:val="lowerRoman"/>
      <w:lvlText w:val="%6."/>
      <w:lvlJc w:val="right"/>
      <w:pPr>
        <w:tabs>
          <w:tab w:val="num" w:pos="6120"/>
        </w:tabs>
        <w:ind w:left="6120" w:hanging="180"/>
      </w:pPr>
      <w:rPr>
        <w:rFonts w:cs="Times New Roman"/>
      </w:rPr>
    </w:lvl>
    <w:lvl w:ilvl="6">
      <w:start w:val="1"/>
      <w:numFmt w:val="decimal"/>
      <w:lvlText w:val="%7."/>
      <w:lvlJc w:val="left"/>
      <w:pPr>
        <w:tabs>
          <w:tab w:val="num" w:pos="6840"/>
        </w:tabs>
        <w:ind w:left="6840" w:hanging="360"/>
      </w:pPr>
      <w:rPr>
        <w:rFonts w:cs="Times New Roman"/>
      </w:rPr>
    </w:lvl>
    <w:lvl w:ilvl="7">
      <w:start w:val="1"/>
      <w:numFmt w:val="lowerLetter"/>
      <w:lvlText w:val="%8."/>
      <w:lvlJc w:val="left"/>
      <w:pPr>
        <w:tabs>
          <w:tab w:val="num" w:pos="7560"/>
        </w:tabs>
        <w:ind w:left="7560" w:hanging="360"/>
      </w:pPr>
      <w:rPr>
        <w:rFonts w:cs="Times New Roman"/>
      </w:rPr>
    </w:lvl>
    <w:lvl w:ilvl="8">
      <w:start w:val="1"/>
      <w:numFmt w:val="lowerRoman"/>
      <w:lvlText w:val="%9."/>
      <w:lvlJc w:val="right"/>
      <w:pPr>
        <w:tabs>
          <w:tab w:val="num" w:pos="8280"/>
        </w:tabs>
        <w:ind w:left="8280" w:hanging="180"/>
      </w:pPr>
      <w:rPr>
        <w:rFonts w:cs="Times New Roman"/>
      </w:rPr>
    </w:lvl>
  </w:abstractNum>
  <w:abstractNum w:abstractNumId="9">
    <w:nsid w:val="24AF7B62"/>
    <w:multiLevelType w:val="hybridMultilevel"/>
    <w:tmpl w:val="78F4861A"/>
    <w:lvl w:ilvl="0" w:tplc="18AE2810">
      <w:start w:val="5"/>
      <w:numFmt w:val="decimal"/>
      <w:lvlText w:val="%1."/>
      <w:lvlJc w:val="left"/>
      <w:pPr>
        <w:tabs>
          <w:tab w:val="num" w:pos="720"/>
        </w:tabs>
        <w:ind w:left="720" w:hanging="72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0">
    <w:nsid w:val="24C845FF"/>
    <w:multiLevelType w:val="hybridMultilevel"/>
    <w:tmpl w:val="03B460CE"/>
    <w:lvl w:ilvl="0" w:tplc="A98A8C26">
      <w:numFmt w:val="bullet"/>
      <w:lvlText w:val=""/>
      <w:lvlJc w:val="left"/>
      <w:pPr>
        <w:tabs>
          <w:tab w:val="num" w:pos="1440"/>
        </w:tabs>
        <w:ind w:left="144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6C87D34"/>
    <w:multiLevelType w:val="hybridMultilevel"/>
    <w:tmpl w:val="1C707FEE"/>
    <w:lvl w:ilvl="0" w:tplc="A98A8C26">
      <w:numFmt w:val="bullet"/>
      <w:lvlText w:val=""/>
      <w:lvlJc w:val="left"/>
      <w:pPr>
        <w:tabs>
          <w:tab w:val="num" w:pos="1440"/>
        </w:tabs>
        <w:ind w:left="144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7523611"/>
    <w:multiLevelType w:val="hybridMultilevel"/>
    <w:tmpl w:val="F612B7EC"/>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13">
    <w:nsid w:val="27D728AF"/>
    <w:multiLevelType w:val="hybridMultilevel"/>
    <w:tmpl w:val="DF02D0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A0B2F54"/>
    <w:multiLevelType w:val="hybridMultilevel"/>
    <w:tmpl w:val="BBE61678"/>
    <w:lvl w:ilvl="0" w:tplc="A98A8C26">
      <w:numFmt w:val="bullet"/>
      <w:lvlText w:val=""/>
      <w:lvlJc w:val="left"/>
      <w:pPr>
        <w:tabs>
          <w:tab w:val="num" w:pos="1440"/>
        </w:tabs>
        <w:ind w:left="144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D055E48"/>
    <w:multiLevelType w:val="hybridMultilevel"/>
    <w:tmpl w:val="57D4C8AE"/>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16">
    <w:nsid w:val="2D960713"/>
    <w:multiLevelType w:val="hybridMultilevel"/>
    <w:tmpl w:val="28B27FD6"/>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17">
    <w:nsid w:val="2F83692C"/>
    <w:multiLevelType w:val="hybridMultilevel"/>
    <w:tmpl w:val="013E11E6"/>
    <w:lvl w:ilvl="0" w:tplc="85E2C9AE">
      <w:start w:val="1"/>
      <w:numFmt w:val="bullet"/>
      <w:lvlText w:val=""/>
      <w:lvlJc w:val="left"/>
      <w:pPr>
        <w:tabs>
          <w:tab w:val="num" w:pos="2808"/>
        </w:tabs>
        <w:ind w:left="2808" w:hanging="288"/>
      </w:pPr>
      <w:rPr>
        <w:rFonts w:ascii="Symbol" w:hAnsi="Symbol" w:hint="default"/>
        <w:b w:val="0"/>
        <w:i w:val="0"/>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31997444"/>
    <w:multiLevelType w:val="hybridMultilevel"/>
    <w:tmpl w:val="4B8A4404"/>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19">
    <w:nsid w:val="31F079A9"/>
    <w:multiLevelType w:val="hybridMultilevel"/>
    <w:tmpl w:val="80106C22"/>
    <w:lvl w:ilvl="0" w:tplc="04090017">
      <w:start w:val="1"/>
      <w:numFmt w:val="lowerLetter"/>
      <w:lvlText w:val="%1)"/>
      <w:lvlJc w:val="left"/>
      <w:pPr>
        <w:tabs>
          <w:tab w:val="num" w:pos="4680"/>
        </w:tabs>
        <w:ind w:left="4680" w:hanging="360"/>
      </w:pPr>
      <w:rPr>
        <w:rFonts w:cs="Times New Roman"/>
      </w:rPr>
    </w:lvl>
    <w:lvl w:ilvl="1" w:tplc="04090019" w:tentative="1">
      <w:start w:val="1"/>
      <w:numFmt w:val="lowerLetter"/>
      <w:lvlText w:val="%2."/>
      <w:lvlJc w:val="left"/>
      <w:pPr>
        <w:tabs>
          <w:tab w:val="num" w:pos="3240"/>
        </w:tabs>
        <w:ind w:left="3240" w:hanging="360"/>
      </w:pPr>
      <w:rPr>
        <w:rFonts w:cs="Times New Roman"/>
      </w:rPr>
    </w:lvl>
    <w:lvl w:ilvl="2" w:tplc="04090017">
      <w:start w:val="1"/>
      <w:numFmt w:val="lowerLetter"/>
      <w:lvlText w:val="%3)"/>
      <w:lvlJc w:val="left"/>
      <w:pPr>
        <w:tabs>
          <w:tab w:val="num" w:pos="4140"/>
        </w:tabs>
        <w:ind w:left="4140" w:hanging="360"/>
      </w:pPr>
      <w:rPr>
        <w:rFonts w:cs="Times New Roman"/>
      </w:rPr>
    </w:lvl>
    <w:lvl w:ilvl="3" w:tplc="0409000F">
      <w:start w:val="1"/>
      <w:numFmt w:val="decimal"/>
      <w:lvlText w:val="%4."/>
      <w:lvlJc w:val="left"/>
      <w:pPr>
        <w:tabs>
          <w:tab w:val="num" w:pos="4680"/>
        </w:tabs>
        <w:ind w:left="4680" w:hanging="360"/>
      </w:pPr>
      <w:rPr>
        <w:rFonts w:cs="Times New Roman"/>
      </w:rPr>
    </w:lvl>
    <w:lvl w:ilvl="4" w:tplc="04090019" w:tentative="1">
      <w:start w:val="1"/>
      <w:numFmt w:val="lowerLetter"/>
      <w:lvlText w:val="%5."/>
      <w:lvlJc w:val="left"/>
      <w:pPr>
        <w:tabs>
          <w:tab w:val="num" w:pos="5400"/>
        </w:tabs>
        <w:ind w:left="5400" w:hanging="360"/>
      </w:pPr>
      <w:rPr>
        <w:rFonts w:cs="Times New Roman"/>
      </w:rPr>
    </w:lvl>
    <w:lvl w:ilvl="5" w:tplc="0409001B" w:tentative="1">
      <w:start w:val="1"/>
      <w:numFmt w:val="lowerRoman"/>
      <w:lvlText w:val="%6."/>
      <w:lvlJc w:val="right"/>
      <w:pPr>
        <w:tabs>
          <w:tab w:val="num" w:pos="6120"/>
        </w:tabs>
        <w:ind w:left="6120" w:hanging="180"/>
      </w:pPr>
      <w:rPr>
        <w:rFonts w:cs="Times New Roman"/>
      </w:rPr>
    </w:lvl>
    <w:lvl w:ilvl="6" w:tplc="0409000F" w:tentative="1">
      <w:start w:val="1"/>
      <w:numFmt w:val="decimal"/>
      <w:lvlText w:val="%7."/>
      <w:lvlJc w:val="left"/>
      <w:pPr>
        <w:tabs>
          <w:tab w:val="num" w:pos="6840"/>
        </w:tabs>
        <w:ind w:left="6840" w:hanging="360"/>
      </w:pPr>
      <w:rPr>
        <w:rFonts w:cs="Times New Roman"/>
      </w:rPr>
    </w:lvl>
    <w:lvl w:ilvl="7" w:tplc="04090019" w:tentative="1">
      <w:start w:val="1"/>
      <w:numFmt w:val="lowerLetter"/>
      <w:lvlText w:val="%8."/>
      <w:lvlJc w:val="left"/>
      <w:pPr>
        <w:tabs>
          <w:tab w:val="num" w:pos="7560"/>
        </w:tabs>
        <w:ind w:left="7560" w:hanging="360"/>
      </w:pPr>
      <w:rPr>
        <w:rFonts w:cs="Times New Roman"/>
      </w:rPr>
    </w:lvl>
    <w:lvl w:ilvl="8" w:tplc="0409001B" w:tentative="1">
      <w:start w:val="1"/>
      <w:numFmt w:val="lowerRoman"/>
      <w:lvlText w:val="%9."/>
      <w:lvlJc w:val="right"/>
      <w:pPr>
        <w:tabs>
          <w:tab w:val="num" w:pos="8280"/>
        </w:tabs>
        <w:ind w:left="8280" w:hanging="180"/>
      </w:pPr>
      <w:rPr>
        <w:rFonts w:cs="Times New Roman"/>
      </w:rPr>
    </w:lvl>
  </w:abstractNum>
  <w:abstractNum w:abstractNumId="20">
    <w:nsid w:val="39F537DB"/>
    <w:multiLevelType w:val="hybridMultilevel"/>
    <w:tmpl w:val="262259AE"/>
    <w:lvl w:ilvl="0" w:tplc="04090017">
      <w:start w:val="1"/>
      <w:numFmt w:val="lowerLetter"/>
      <w:lvlText w:val="%1)"/>
      <w:lvlJc w:val="left"/>
      <w:pPr>
        <w:tabs>
          <w:tab w:val="num" w:pos="2520"/>
        </w:tabs>
        <w:ind w:left="252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1">
    <w:nsid w:val="39FC49C0"/>
    <w:multiLevelType w:val="hybridMultilevel"/>
    <w:tmpl w:val="1C66D70C"/>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BBD0953"/>
    <w:multiLevelType w:val="hybridMultilevel"/>
    <w:tmpl w:val="C706D2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3D703147"/>
    <w:multiLevelType w:val="hybridMultilevel"/>
    <w:tmpl w:val="6B60D966"/>
    <w:lvl w:ilvl="0" w:tplc="A98A8C26">
      <w:numFmt w:val="bullet"/>
      <w:lvlText w:val=""/>
      <w:lvlJc w:val="left"/>
      <w:pPr>
        <w:tabs>
          <w:tab w:val="num" w:pos="1440"/>
        </w:tabs>
        <w:ind w:left="144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02629C6"/>
    <w:multiLevelType w:val="hybridMultilevel"/>
    <w:tmpl w:val="B29EE61C"/>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5">
    <w:nsid w:val="406932C4"/>
    <w:multiLevelType w:val="hybridMultilevel"/>
    <w:tmpl w:val="1598EAFC"/>
    <w:lvl w:ilvl="0" w:tplc="04090017">
      <w:start w:val="1"/>
      <w:numFmt w:val="lowerLetter"/>
      <w:lvlText w:val="%1)"/>
      <w:lvlJc w:val="left"/>
      <w:pPr>
        <w:tabs>
          <w:tab w:val="num" w:pos="4140"/>
        </w:tabs>
        <w:ind w:left="4140" w:hanging="360"/>
      </w:pPr>
      <w:rPr>
        <w:rFonts w:cs="Times New Roman"/>
      </w:rPr>
    </w:lvl>
    <w:lvl w:ilvl="1" w:tplc="04090001">
      <w:start w:val="1"/>
      <w:numFmt w:val="bullet"/>
      <w:lvlText w:val=""/>
      <w:lvlJc w:val="left"/>
      <w:pPr>
        <w:tabs>
          <w:tab w:val="num" w:pos="2700"/>
        </w:tabs>
        <w:ind w:left="2700" w:hanging="360"/>
      </w:pPr>
      <w:rPr>
        <w:rFonts w:ascii="Symbol" w:hAnsi="Symbol" w:hint="default"/>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6">
    <w:nsid w:val="44774EF8"/>
    <w:multiLevelType w:val="singleLevel"/>
    <w:tmpl w:val="E6EEEF9E"/>
    <w:lvl w:ilvl="0">
      <w:start w:val="1"/>
      <w:numFmt w:val="decimal"/>
      <w:lvlText w:val="%1."/>
      <w:lvlJc w:val="left"/>
      <w:pPr>
        <w:tabs>
          <w:tab w:val="num" w:pos="2160"/>
        </w:tabs>
        <w:ind w:left="2160" w:hanging="720"/>
      </w:pPr>
      <w:rPr>
        <w:rFonts w:ascii="Times New Roman" w:hAnsi="Times New Roman" w:cs="Times New Roman" w:hint="default"/>
        <w:b/>
      </w:rPr>
    </w:lvl>
  </w:abstractNum>
  <w:abstractNum w:abstractNumId="27">
    <w:nsid w:val="47612734"/>
    <w:multiLevelType w:val="hybridMultilevel"/>
    <w:tmpl w:val="4AF02F4E"/>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84F1A16"/>
    <w:multiLevelType w:val="hybridMultilevel"/>
    <w:tmpl w:val="ED1E19D8"/>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9">
    <w:nsid w:val="59084988"/>
    <w:multiLevelType w:val="hybridMultilevel"/>
    <w:tmpl w:val="6734C470"/>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30">
    <w:nsid w:val="61704C10"/>
    <w:multiLevelType w:val="hybridMultilevel"/>
    <w:tmpl w:val="866A1338"/>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31">
    <w:nsid w:val="62C972D8"/>
    <w:multiLevelType w:val="hybridMultilevel"/>
    <w:tmpl w:val="2DAA4552"/>
    <w:lvl w:ilvl="0" w:tplc="6FE4DA76">
      <w:start w:val="1"/>
      <w:numFmt w:val="bullet"/>
      <w:lvlText w:val=""/>
      <w:lvlJc w:val="left"/>
      <w:pPr>
        <w:ind w:left="1440" w:hanging="360"/>
      </w:pPr>
      <w:rPr>
        <w:rFonts w:ascii="Symbol" w:hAnsi="Symbol" w:hint="default"/>
        <w:sz w:val="16"/>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63C412CF"/>
    <w:multiLevelType w:val="hybridMultilevel"/>
    <w:tmpl w:val="9AF416F6"/>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AAF1B75"/>
    <w:multiLevelType w:val="hybridMultilevel"/>
    <w:tmpl w:val="3DAC6756"/>
    <w:lvl w:ilvl="0" w:tplc="A98A8C26">
      <w:numFmt w:val="bullet"/>
      <w:lvlText w:val=""/>
      <w:lvlJc w:val="left"/>
      <w:pPr>
        <w:tabs>
          <w:tab w:val="num" w:pos="1440"/>
        </w:tabs>
        <w:ind w:left="144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AB55D4A"/>
    <w:multiLevelType w:val="hybridMultilevel"/>
    <w:tmpl w:val="BB02BA52"/>
    <w:lvl w:ilvl="0" w:tplc="4E9E81B2">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BD92F25"/>
    <w:multiLevelType w:val="hybridMultilevel"/>
    <w:tmpl w:val="BDE0E406"/>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36">
    <w:nsid w:val="729632B3"/>
    <w:multiLevelType w:val="hybridMultilevel"/>
    <w:tmpl w:val="5A7E0EFA"/>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nsid w:val="74995D62"/>
    <w:multiLevelType w:val="hybridMultilevel"/>
    <w:tmpl w:val="A5A64892"/>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38">
    <w:nsid w:val="758A6E79"/>
    <w:multiLevelType w:val="hybridMultilevel"/>
    <w:tmpl w:val="C7B4DDBE"/>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8287A32"/>
    <w:multiLevelType w:val="multilevel"/>
    <w:tmpl w:val="866A1338"/>
    <w:lvl w:ilvl="0">
      <w:start w:val="1"/>
      <w:numFmt w:val="lowerLetter"/>
      <w:lvlText w:val="%1)"/>
      <w:lvlJc w:val="left"/>
      <w:pPr>
        <w:tabs>
          <w:tab w:val="num" w:pos="4140"/>
        </w:tabs>
        <w:ind w:left="4140" w:hanging="360"/>
      </w:pPr>
      <w:rPr>
        <w:rFonts w:cs="Times New Roman"/>
      </w:rPr>
    </w:lvl>
    <w:lvl w:ilvl="1">
      <w:start w:val="1"/>
      <w:numFmt w:val="lowerLetter"/>
      <w:lvlText w:val="%2."/>
      <w:lvlJc w:val="left"/>
      <w:pPr>
        <w:tabs>
          <w:tab w:val="num" w:pos="2700"/>
        </w:tabs>
        <w:ind w:left="2700" w:hanging="360"/>
      </w:pPr>
      <w:rPr>
        <w:rFonts w:cs="Times New Roman"/>
      </w:rPr>
    </w:lvl>
    <w:lvl w:ilvl="2">
      <w:start w:val="1"/>
      <w:numFmt w:val="lowerRoman"/>
      <w:lvlText w:val="%3."/>
      <w:lvlJc w:val="right"/>
      <w:pPr>
        <w:tabs>
          <w:tab w:val="num" w:pos="3420"/>
        </w:tabs>
        <w:ind w:left="3420" w:hanging="180"/>
      </w:pPr>
      <w:rPr>
        <w:rFonts w:cs="Times New Roman"/>
      </w:rPr>
    </w:lvl>
    <w:lvl w:ilvl="3">
      <w:start w:val="1"/>
      <w:numFmt w:val="decimal"/>
      <w:lvlText w:val="%4."/>
      <w:lvlJc w:val="left"/>
      <w:pPr>
        <w:tabs>
          <w:tab w:val="num" w:pos="4140"/>
        </w:tabs>
        <w:ind w:left="4140" w:hanging="360"/>
      </w:pPr>
      <w:rPr>
        <w:rFonts w:cs="Times New Roman"/>
      </w:rPr>
    </w:lvl>
    <w:lvl w:ilvl="4">
      <w:start w:val="1"/>
      <w:numFmt w:val="lowerLetter"/>
      <w:lvlText w:val="%5."/>
      <w:lvlJc w:val="left"/>
      <w:pPr>
        <w:tabs>
          <w:tab w:val="num" w:pos="4860"/>
        </w:tabs>
        <w:ind w:left="4860" w:hanging="360"/>
      </w:pPr>
      <w:rPr>
        <w:rFonts w:cs="Times New Roman"/>
      </w:rPr>
    </w:lvl>
    <w:lvl w:ilvl="5">
      <w:start w:val="1"/>
      <w:numFmt w:val="lowerRoman"/>
      <w:lvlText w:val="%6."/>
      <w:lvlJc w:val="right"/>
      <w:pPr>
        <w:tabs>
          <w:tab w:val="num" w:pos="5580"/>
        </w:tabs>
        <w:ind w:left="5580" w:hanging="180"/>
      </w:pPr>
      <w:rPr>
        <w:rFonts w:cs="Times New Roman"/>
      </w:rPr>
    </w:lvl>
    <w:lvl w:ilvl="6">
      <w:start w:val="1"/>
      <w:numFmt w:val="decimal"/>
      <w:lvlText w:val="%7."/>
      <w:lvlJc w:val="left"/>
      <w:pPr>
        <w:tabs>
          <w:tab w:val="num" w:pos="6300"/>
        </w:tabs>
        <w:ind w:left="6300" w:hanging="360"/>
      </w:pPr>
      <w:rPr>
        <w:rFonts w:cs="Times New Roman"/>
      </w:rPr>
    </w:lvl>
    <w:lvl w:ilvl="7">
      <w:start w:val="1"/>
      <w:numFmt w:val="lowerLetter"/>
      <w:lvlText w:val="%8."/>
      <w:lvlJc w:val="left"/>
      <w:pPr>
        <w:tabs>
          <w:tab w:val="num" w:pos="7020"/>
        </w:tabs>
        <w:ind w:left="7020" w:hanging="360"/>
      </w:pPr>
      <w:rPr>
        <w:rFonts w:cs="Times New Roman"/>
      </w:rPr>
    </w:lvl>
    <w:lvl w:ilvl="8">
      <w:start w:val="1"/>
      <w:numFmt w:val="lowerRoman"/>
      <w:lvlText w:val="%9."/>
      <w:lvlJc w:val="right"/>
      <w:pPr>
        <w:tabs>
          <w:tab w:val="num" w:pos="7740"/>
        </w:tabs>
        <w:ind w:left="7740" w:hanging="180"/>
      </w:pPr>
      <w:rPr>
        <w:rFonts w:cs="Times New Roman"/>
      </w:rPr>
    </w:lvl>
  </w:abstractNum>
  <w:abstractNum w:abstractNumId="40">
    <w:nsid w:val="7FAB16FC"/>
    <w:multiLevelType w:val="hybridMultilevel"/>
    <w:tmpl w:val="120A4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20"/>
  </w:num>
  <w:num w:numId="3">
    <w:abstractNumId w:val="1"/>
  </w:num>
  <w:num w:numId="4">
    <w:abstractNumId w:val="30"/>
  </w:num>
  <w:num w:numId="5">
    <w:abstractNumId w:val="3"/>
  </w:num>
  <w:num w:numId="6">
    <w:abstractNumId w:val="17"/>
  </w:num>
  <w:num w:numId="7">
    <w:abstractNumId w:val="5"/>
  </w:num>
  <w:num w:numId="8">
    <w:abstractNumId w:val="25"/>
  </w:num>
  <w:num w:numId="9">
    <w:abstractNumId w:val="28"/>
  </w:num>
  <w:num w:numId="10">
    <w:abstractNumId w:val="39"/>
  </w:num>
  <w:num w:numId="11">
    <w:abstractNumId w:val="4"/>
  </w:num>
  <w:num w:numId="12">
    <w:abstractNumId w:val="16"/>
  </w:num>
  <w:num w:numId="13">
    <w:abstractNumId w:val="37"/>
  </w:num>
  <w:num w:numId="14">
    <w:abstractNumId w:val="15"/>
  </w:num>
  <w:num w:numId="15">
    <w:abstractNumId w:val="12"/>
  </w:num>
  <w:num w:numId="16">
    <w:abstractNumId w:val="24"/>
  </w:num>
  <w:num w:numId="17">
    <w:abstractNumId w:val="18"/>
  </w:num>
  <w:num w:numId="18">
    <w:abstractNumId w:val="0"/>
  </w:num>
  <w:num w:numId="19">
    <w:abstractNumId w:val="29"/>
  </w:num>
  <w:num w:numId="20">
    <w:abstractNumId w:val="8"/>
  </w:num>
  <w:num w:numId="21">
    <w:abstractNumId w:val="35"/>
  </w:num>
  <w:num w:numId="22">
    <w:abstractNumId w:val="10"/>
  </w:num>
  <w:num w:numId="23">
    <w:abstractNumId w:val="11"/>
  </w:num>
  <w:num w:numId="24">
    <w:abstractNumId w:val="14"/>
  </w:num>
  <w:num w:numId="25">
    <w:abstractNumId w:val="23"/>
  </w:num>
  <w:num w:numId="26">
    <w:abstractNumId w:val="33"/>
  </w:num>
  <w:num w:numId="27">
    <w:abstractNumId w:val="32"/>
  </w:num>
  <w:num w:numId="28">
    <w:abstractNumId w:val="2"/>
  </w:num>
  <w:num w:numId="29">
    <w:abstractNumId w:val="26"/>
  </w:num>
  <w:num w:numId="30">
    <w:abstractNumId w:val="36"/>
  </w:num>
  <w:num w:numId="31">
    <w:abstractNumId w:val="9"/>
  </w:num>
  <w:num w:numId="32">
    <w:abstractNumId w:val="22"/>
  </w:num>
  <w:num w:numId="33">
    <w:abstractNumId w:val="34"/>
  </w:num>
  <w:num w:numId="34">
    <w:abstractNumId w:val="40"/>
  </w:num>
  <w:num w:numId="35">
    <w:abstractNumId w:val="6"/>
  </w:num>
  <w:num w:numId="36">
    <w:abstractNumId w:val="7"/>
  </w:num>
  <w:num w:numId="37">
    <w:abstractNumId w:val="13"/>
  </w:num>
  <w:num w:numId="38">
    <w:abstractNumId w:val="21"/>
  </w:num>
  <w:num w:numId="39">
    <w:abstractNumId w:val="31"/>
  </w:num>
  <w:num w:numId="40">
    <w:abstractNumId w:val="38"/>
  </w:num>
  <w:num w:numId="41">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A10B1"/>
    <w:rsid w:val="00002A12"/>
    <w:rsid w:val="00005739"/>
    <w:rsid w:val="00011FA5"/>
    <w:rsid w:val="0002033B"/>
    <w:rsid w:val="00032477"/>
    <w:rsid w:val="00047687"/>
    <w:rsid w:val="00053050"/>
    <w:rsid w:val="00071A66"/>
    <w:rsid w:val="0008184D"/>
    <w:rsid w:val="000B22ED"/>
    <w:rsid w:val="000B68BD"/>
    <w:rsid w:val="000D08BD"/>
    <w:rsid w:val="000D1F0F"/>
    <w:rsid w:val="000E3A30"/>
    <w:rsid w:val="000F4DE5"/>
    <w:rsid w:val="00115B4D"/>
    <w:rsid w:val="00131C5F"/>
    <w:rsid w:val="00137EA8"/>
    <w:rsid w:val="00180238"/>
    <w:rsid w:val="00194A0D"/>
    <w:rsid w:val="001A33E6"/>
    <w:rsid w:val="001B4F19"/>
    <w:rsid w:val="001D4819"/>
    <w:rsid w:val="00207796"/>
    <w:rsid w:val="00217A94"/>
    <w:rsid w:val="00231F40"/>
    <w:rsid w:val="0027443D"/>
    <w:rsid w:val="002915F2"/>
    <w:rsid w:val="002D243E"/>
    <w:rsid w:val="003353C3"/>
    <w:rsid w:val="00341B8B"/>
    <w:rsid w:val="00376F58"/>
    <w:rsid w:val="00385998"/>
    <w:rsid w:val="003A23C4"/>
    <w:rsid w:val="003A3A47"/>
    <w:rsid w:val="003B02B2"/>
    <w:rsid w:val="003C56F4"/>
    <w:rsid w:val="004027B0"/>
    <w:rsid w:val="004078DC"/>
    <w:rsid w:val="004667C2"/>
    <w:rsid w:val="00475704"/>
    <w:rsid w:val="004840C0"/>
    <w:rsid w:val="004A0536"/>
    <w:rsid w:val="004B29F2"/>
    <w:rsid w:val="004E1926"/>
    <w:rsid w:val="004E2159"/>
    <w:rsid w:val="00510337"/>
    <w:rsid w:val="005125C0"/>
    <w:rsid w:val="00530E02"/>
    <w:rsid w:val="005404DE"/>
    <w:rsid w:val="00542123"/>
    <w:rsid w:val="00554E35"/>
    <w:rsid w:val="00561474"/>
    <w:rsid w:val="0056406C"/>
    <w:rsid w:val="005A5A5C"/>
    <w:rsid w:val="005C6470"/>
    <w:rsid w:val="005D0B6F"/>
    <w:rsid w:val="005D175A"/>
    <w:rsid w:val="005F7413"/>
    <w:rsid w:val="00612E72"/>
    <w:rsid w:val="0064262B"/>
    <w:rsid w:val="00664B3A"/>
    <w:rsid w:val="006A00A1"/>
    <w:rsid w:val="006A574F"/>
    <w:rsid w:val="006B2D07"/>
    <w:rsid w:val="006C6FCE"/>
    <w:rsid w:val="006F70E4"/>
    <w:rsid w:val="00707EA8"/>
    <w:rsid w:val="00725ACD"/>
    <w:rsid w:val="007506D5"/>
    <w:rsid w:val="007532E6"/>
    <w:rsid w:val="0077652A"/>
    <w:rsid w:val="0079085F"/>
    <w:rsid w:val="007E6CFE"/>
    <w:rsid w:val="00834D5B"/>
    <w:rsid w:val="00877BC9"/>
    <w:rsid w:val="00886BD7"/>
    <w:rsid w:val="008A10B1"/>
    <w:rsid w:val="008C2FA7"/>
    <w:rsid w:val="008D0943"/>
    <w:rsid w:val="00906707"/>
    <w:rsid w:val="00927668"/>
    <w:rsid w:val="009369CD"/>
    <w:rsid w:val="00936DD9"/>
    <w:rsid w:val="009501E4"/>
    <w:rsid w:val="009A7704"/>
    <w:rsid w:val="009B361A"/>
    <w:rsid w:val="009E7277"/>
    <w:rsid w:val="00A14C6A"/>
    <w:rsid w:val="00A23B7A"/>
    <w:rsid w:val="00A27816"/>
    <w:rsid w:val="00A579EE"/>
    <w:rsid w:val="00A95BEB"/>
    <w:rsid w:val="00A95D15"/>
    <w:rsid w:val="00AB7BAB"/>
    <w:rsid w:val="00AD029D"/>
    <w:rsid w:val="00AD7136"/>
    <w:rsid w:val="00B02F98"/>
    <w:rsid w:val="00B06276"/>
    <w:rsid w:val="00B52287"/>
    <w:rsid w:val="00B776EA"/>
    <w:rsid w:val="00BA03C3"/>
    <w:rsid w:val="00BA6AD0"/>
    <w:rsid w:val="00BA7BF2"/>
    <w:rsid w:val="00BE25C4"/>
    <w:rsid w:val="00C033AB"/>
    <w:rsid w:val="00C05362"/>
    <w:rsid w:val="00C167EA"/>
    <w:rsid w:val="00C3599D"/>
    <w:rsid w:val="00C40AC3"/>
    <w:rsid w:val="00C52AB6"/>
    <w:rsid w:val="00CF0F49"/>
    <w:rsid w:val="00D025A2"/>
    <w:rsid w:val="00D90EC5"/>
    <w:rsid w:val="00DB3C42"/>
    <w:rsid w:val="00DB6569"/>
    <w:rsid w:val="00DC2A77"/>
    <w:rsid w:val="00E1364F"/>
    <w:rsid w:val="00E4678A"/>
    <w:rsid w:val="00E82CAE"/>
    <w:rsid w:val="00E928C2"/>
    <w:rsid w:val="00EE0ECD"/>
    <w:rsid w:val="00EF5447"/>
    <w:rsid w:val="00F42F7B"/>
    <w:rsid w:val="00F86595"/>
    <w:rsid w:val="00FB055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ersonName"/>
  <w:smartTagType w:namespaceuri="urn:schemas-microsoft-com:office:smarttags" w:name="City"/>
  <w:smartTagType w:namespaceuri="urn:schemas-microsoft-com:office:smarttags" w:name="place"/>
  <w:smartTagType w:namespaceuri="urn:schemas-microsoft-com:office:smarttags" w:name="address"/>
  <w:smartTagType w:namespaceuri="urn:schemas-microsoft-com:office:smarttags" w:name="Street"/>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10B1"/>
    <w:rPr>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A10B1"/>
    <w:pPr>
      <w:tabs>
        <w:tab w:val="center" w:pos="4320"/>
        <w:tab w:val="right" w:pos="8640"/>
      </w:tabs>
    </w:pPr>
  </w:style>
  <w:style w:type="character" w:customStyle="1" w:styleId="HeaderChar">
    <w:name w:val="Header Char"/>
    <w:basedOn w:val="DefaultParagraphFont"/>
    <w:link w:val="Header"/>
    <w:uiPriority w:val="99"/>
    <w:semiHidden/>
    <w:locked/>
    <w:rsid w:val="008A10B1"/>
    <w:rPr>
      <w:rFonts w:cs="Times New Roman"/>
      <w:sz w:val="20"/>
      <w:szCs w:val="20"/>
    </w:rPr>
  </w:style>
  <w:style w:type="paragraph" w:styleId="Footer">
    <w:name w:val="footer"/>
    <w:basedOn w:val="Normal"/>
    <w:link w:val="FooterChar"/>
    <w:uiPriority w:val="99"/>
    <w:rsid w:val="008A10B1"/>
    <w:pPr>
      <w:tabs>
        <w:tab w:val="center" w:pos="4320"/>
        <w:tab w:val="right" w:pos="8640"/>
      </w:tabs>
    </w:pPr>
  </w:style>
  <w:style w:type="character" w:customStyle="1" w:styleId="FooterChar">
    <w:name w:val="Footer Char"/>
    <w:basedOn w:val="DefaultParagraphFont"/>
    <w:link w:val="Footer"/>
    <w:uiPriority w:val="99"/>
    <w:semiHidden/>
    <w:locked/>
    <w:rsid w:val="008A10B1"/>
    <w:rPr>
      <w:rFonts w:cs="Times New Roman"/>
      <w:sz w:val="20"/>
      <w:szCs w:val="20"/>
    </w:rPr>
  </w:style>
  <w:style w:type="character" w:styleId="Hyperlink">
    <w:name w:val="Hyperlink"/>
    <w:basedOn w:val="DefaultParagraphFont"/>
    <w:uiPriority w:val="99"/>
    <w:rsid w:val="008A10B1"/>
    <w:rPr>
      <w:rFonts w:cs="Times New Roman"/>
      <w:color w:val="0000FF"/>
      <w:u w:val="single"/>
    </w:rPr>
  </w:style>
  <w:style w:type="character" w:styleId="PageNumber">
    <w:name w:val="page number"/>
    <w:basedOn w:val="DefaultParagraphFont"/>
    <w:uiPriority w:val="99"/>
    <w:rsid w:val="008A10B1"/>
    <w:rPr>
      <w:rFonts w:cs="Times New Roman"/>
    </w:rPr>
  </w:style>
  <w:style w:type="character" w:styleId="FollowedHyperlink">
    <w:name w:val="FollowedHyperlink"/>
    <w:basedOn w:val="DefaultParagraphFont"/>
    <w:uiPriority w:val="99"/>
    <w:rsid w:val="008A10B1"/>
    <w:rPr>
      <w:rFonts w:cs="Times New Roman"/>
      <w:color w:val="800080"/>
      <w:u w:val="single"/>
    </w:rPr>
  </w:style>
  <w:style w:type="paragraph" w:customStyle="1" w:styleId="DefaultText">
    <w:name w:val="Default Text"/>
    <w:basedOn w:val="Normal"/>
    <w:uiPriority w:val="99"/>
    <w:rsid w:val="008A10B1"/>
    <w:rPr>
      <w:noProof/>
      <w:sz w:val="24"/>
    </w:rPr>
  </w:style>
  <w:style w:type="paragraph" w:styleId="DocumentMap">
    <w:name w:val="Document Map"/>
    <w:basedOn w:val="Normal"/>
    <w:link w:val="DocumentMapChar"/>
    <w:uiPriority w:val="99"/>
    <w:semiHidden/>
    <w:rsid w:val="008A10B1"/>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8A10B1"/>
    <w:rPr>
      <w:rFonts w:cs="Times New Roman"/>
      <w:sz w:val="2"/>
    </w:rPr>
  </w:style>
  <w:style w:type="table" w:styleId="TableGrid">
    <w:name w:val="Table Grid"/>
    <w:basedOn w:val="TableNormal"/>
    <w:uiPriority w:val="99"/>
    <w:rsid w:val="008A10B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99"/>
    <w:qFormat/>
    <w:rsid w:val="008A10B1"/>
    <w:rPr>
      <w:rFonts w:cs="Times New Roman"/>
      <w:b/>
    </w:rPr>
  </w:style>
  <w:style w:type="paragraph" w:styleId="BodyText">
    <w:name w:val="Body Text"/>
    <w:basedOn w:val="Normal"/>
    <w:link w:val="BodyTextChar"/>
    <w:uiPriority w:val="99"/>
    <w:rsid w:val="008A10B1"/>
    <w:rPr>
      <w:sz w:val="24"/>
    </w:rPr>
  </w:style>
  <w:style w:type="character" w:customStyle="1" w:styleId="BodyTextChar">
    <w:name w:val="Body Text Char"/>
    <w:basedOn w:val="DefaultParagraphFont"/>
    <w:link w:val="BodyText"/>
    <w:uiPriority w:val="99"/>
    <w:semiHidden/>
    <w:locked/>
    <w:rsid w:val="008A10B1"/>
    <w:rPr>
      <w:rFonts w:cs="Times New Roman"/>
      <w:sz w:val="20"/>
      <w:szCs w:val="20"/>
    </w:rPr>
  </w:style>
  <w:style w:type="paragraph" w:customStyle="1" w:styleId="InsideAddress">
    <w:name w:val="Inside Address"/>
    <w:basedOn w:val="Normal"/>
    <w:uiPriority w:val="99"/>
    <w:rsid w:val="008A10B1"/>
  </w:style>
  <w:style w:type="paragraph" w:styleId="ListParagraph">
    <w:name w:val="List Paragraph"/>
    <w:basedOn w:val="Normal"/>
    <w:uiPriority w:val="99"/>
    <w:qFormat/>
    <w:rsid w:val="008A10B1"/>
    <w:pPr>
      <w:ind w:left="720"/>
    </w:pPr>
    <w:rPr>
      <w:rFonts w:ascii="Calibri" w:hAnsi="Calibri" w:cs="Calibri"/>
      <w:sz w:val="22"/>
      <w:szCs w:val="22"/>
    </w:rPr>
  </w:style>
  <w:style w:type="paragraph" w:styleId="Title">
    <w:name w:val="Title"/>
    <w:basedOn w:val="Normal"/>
    <w:link w:val="TitleChar"/>
    <w:uiPriority w:val="99"/>
    <w:qFormat/>
    <w:rsid w:val="008A10B1"/>
    <w:pPr>
      <w:widowControl w:val="0"/>
      <w:spacing w:before="100"/>
      <w:jc w:val="center"/>
    </w:pPr>
    <w:rPr>
      <w:rFonts w:ascii="Bookman Old Style" w:hAnsi="Bookman Old Style"/>
      <w:b/>
      <w:sz w:val="18"/>
    </w:rPr>
  </w:style>
  <w:style w:type="character" w:customStyle="1" w:styleId="TitleChar">
    <w:name w:val="Title Char"/>
    <w:basedOn w:val="DefaultParagraphFont"/>
    <w:link w:val="Title"/>
    <w:uiPriority w:val="99"/>
    <w:locked/>
    <w:rsid w:val="008A10B1"/>
    <w:rPr>
      <w:rFonts w:ascii="Cambria" w:hAnsi="Cambria" w:cs="Times New Roman"/>
      <w:b/>
      <w:bCs/>
      <w:kern w:val="28"/>
      <w:sz w:val="32"/>
      <w:szCs w:val="32"/>
    </w:rPr>
  </w:style>
  <w:style w:type="paragraph" w:customStyle="1" w:styleId="TableText">
    <w:name w:val="Table Text"/>
    <w:uiPriority w:val="99"/>
    <w:rsid w:val="008A10B1"/>
    <w:rPr>
      <w:rFonts w:ascii="Arial Narrow" w:hAnsi="Arial Narrow"/>
      <w:color w:val="000000"/>
      <w:sz w:val="24"/>
      <w:szCs w:val="20"/>
    </w:rPr>
  </w:style>
  <w:style w:type="paragraph" w:styleId="FootnoteText">
    <w:name w:val="footnote text"/>
    <w:basedOn w:val="Normal"/>
    <w:link w:val="FootnoteTextChar"/>
    <w:uiPriority w:val="99"/>
    <w:rsid w:val="008A10B1"/>
  </w:style>
  <w:style w:type="character" w:customStyle="1" w:styleId="FootnoteTextChar">
    <w:name w:val="Footnote Text Char"/>
    <w:basedOn w:val="DefaultParagraphFont"/>
    <w:link w:val="FootnoteText"/>
    <w:uiPriority w:val="99"/>
    <w:locked/>
    <w:rsid w:val="008A10B1"/>
    <w:rPr>
      <w:rFonts w:cs="Times New Roman"/>
      <w:lang w:val="en-US" w:eastAsia="en-US" w:bidi="ar-SA"/>
    </w:rPr>
  </w:style>
  <w:style w:type="paragraph" w:styleId="BalloonText">
    <w:name w:val="Balloon Text"/>
    <w:basedOn w:val="Normal"/>
    <w:link w:val="BalloonTextChar"/>
    <w:uiPriority w:val="99"/>
    <w:semiHidden/>
    <w:rsid w:val="008A10B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A10B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54764204">
      <w:marLeft w:val="0"/>
      <w:marRight w:val="0"/>
      <w:marTop w:val="0"/>
      <w:marBottom w:val="0"/>
      <w:divBdr>
        <w:top w:val="none" w:sz="0" w:space="0" w:color="auto"/>
        <w:left w:val="none" w:sz="0" w:space="0" w:color="auto"/>
        <w:bottom w:val="none" w:sz="0" w:space="0" w:color="auto"/>
        <w:right w:val="none" w:sz="0" w:space="0" w:color="auto"/>
      </w:divBdr>
    </w:div>
    <w:div w:id="1354764205">
      <w:marLeft w:val="0"/>
      <w:marRight w:val="0"/>
      <w:marTop w:val="0"/>
      <w:marBottom w:val="0"/>
      <w:divBdr>
        <w:top w:val="none" w:sz="0" w:space="0" w:color="auto"/>
        <w:left w:val="none" w:sz="0" w:space="0" w:color="auto"/>
        <w:bottom w:val="none" w:sz="0" w:space="0" w:color="auto"/>
        <w:right w:val="none" w:sz="0" w:space="0" w:color="auto"/>
      </w:divBdr>
      <w:divsChild>
        <w:div w:id="1354764206">
          <w:marLeft w:val="0"/>
          <w:marRight w:val="0"/>
          <w:marTop w:val="0"/>
          <w:marBottom w:val="0"/>
          <w:divBdr>
            <w:top w:val="none" w:sz="0" w:space="0" w:color="auto"/>
            <w:left w:val="none" w:sz="0" w:space="0" w:color="auto"/>
            <w:bottom w:val="none" w:sz="0" w:space="0" w:color="auto"/>
            <w:right w:val="none" w:sz="0" w:space="0" w:color="auto"/>
          </w:divBdr>
        </w:div>
      </w:divsChild>
    </w:div>
    <w:div w:id="1354764207">
      <w:marLeft w:val="0"/>
      <w:marRight w:val="0"/>
      <w:marTop w:val="0"/>
      <w:marBottom w:val="0"/>
      <w:divBdr>
        <w:top w:val="none" w:sz="0" w:space="0" w:color="auto"/>
        <w:left w:val="none" w:sz="0" w:space="0" w:color="auto"/>
        <w:bottom w:val="none" w:sz="0" w:space="0" w:color="auto"/>
        <w:right w:val="none" w:sz="0" w:space="0" w:color="auto"/>
      </w:divBdr>
    </w:div>
    <w:div w:id="1354764208">
      <w:marLeft w:val="0"/>
      <w:marRight w:val="0"/>
      <w:marTop w:val="0"/>
      <w:marBottom w:val="0"/>
      <w:divBdr>
        <w:top w:val="none" w:sz="0" w:space="0" w:color="auto"/>
        <w:left w:val="none" w:sz="0" w:space="0" w:color="auto"/>
        <w:bottom w:val="none" w:sz="0" w:space="0" w:color="auto"/>
        <w:right w:val="none" w:sz="0" w:space="0" w:color="auto"/>
      </w:divBdr>
      <w:divsChild>
        <w:div w:id="1354764209">
          <w:marLeft w:val="0"/>
          <w:marRight w:val="0"/>
          <w:marTop w:val="0"/>
          <w:marBottom w:val="0"/>
          <w:divBdr>
            <w:top w:val="none" w:sz="0" w:space="0" w:color="auto"/>
            <w:left w:val="none" w:sz="0" w:space="0" w:color="auto"/>
            <w:bottom w:val="none" w:sz="0" w:space="0" w:color="auto"/>
            <w:right w:val="none" w:sz="0" w:space="0" w:color="auto"/>
          </w:divBdr>
        </w:div>
      </w:divsChild>
    </w:div>
    <w:div w:id="1354764211">
      <w:marLeft w:val="0"/>
      <w:marRight w:val="0"/>
      <w:marTop w:val="0"/>
      <w:marBottom w:val="0"/>
      <w:divBdr>
        <w:top w:val="none" w:sz="0" w:space="0" w:color="auto"/>
        <w:left w:val="none" w:sz="0" w:space="0" w:color="auto"/>
        <w:bottom w:val="none" w:sz="0" w:space="0" w:color="auto"/>
        <w:right w:val="none" w:sz="0" w:space="0" w:color="auto"/>
      </w:divBdr>
      <w:divsChild>
        <w:div w:id="1354764210">
          <w:marLeft w:val="0"/>
          <w:marRight w:val="0"/>
          <w:marTop w:val="0"/>
          <w:marBottom w:val="0"/>
          <w:divBdr>
            <w:top w:val="none" w:sz="0" w:space="0" w:color="auto"/>
            <w:left w:val="none" w:sz="0" w:space="0" w:color="auto"/>
            <w:bottom w:val="none" w:sz="0" w:space="0" w:color="auto"/>
            <w:right w:val="none" w:sz="0" w:space="0" w:color="auto"/>
          </w:divBdr>
        </w:div>
      </w:divsChild>
    </w:div>
    <w:div w:id="135476421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aesb.org/pdf4/geh060812a2.docx" TargetMode="External"/><Relationship Id="rId13" Type="http://schemas.openxmlformats.org/officeDocument/2006/relationships/hyperlink" Target="http://www.naesb.org/pdf4/geh060812w3.docx"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naesb.org/pdf4/geh060812a1.docx" TargetMode="External"/><Relationship Id="rId12" Type="http://schemas.openxmlformats.org/officeDocument/2006/relationships/hyperlink" Target="http://www.naesb.org/pdf4/geh060812w2.docx"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aesb.org/pdf4/geh060812w1.docx"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naesb.org/pdf4/geh060812a.docx" TargetMode="External"/><Relationship Id="rId4" Type="http://schemas.openxmlformats.org/officeDocument/2006/relationships/webSettings" Target="webSettings.xml"/><Relationship Id="rId9" Type="http://schemas.openxmlformats.org/officeDocument/2006/relationships/hyperlink" Target="http://www.naesb.org/pdf4/geh060812a3.docx" TargetMode="External"/><Relationship Id="rId14" Type="http://schemas.openxmlformats.org/officeDocument/2006/relationships/hyperlink" Target="http://www.naesb.org/pdf4/geh060812w4.doc"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5</Pages>
  <Words>1537</Words>
  <Characters>8761</Characters>
  <Application>Microsoft Office Outlook</Application>
  <DocSecurity>0</DocSecurity>
  <Lines>0</Lines>
  <Paragraphs>0</Paragraphs>
  <ScaleCrop>false</ScaleCrop>
  <Company>NAESB</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via email and posting</dc:title>
  <dc:subject/>
  <dc:creator>Deonne Cunningham</dc:creator>
  <cp:keywords/>
  <dc:description/>
  <cp:lastModifiedBy>Denise Rager</cp:lastModifiedBy>
  <cp:revision>2</cp:revision>
  <cp:lastPrinted>2012-03-12T19:05:00Z</cp:lastPrinted>
  <dcterms:created xsi:type="dcterms:W3CDTF">2012-06-25T14:53:00Z</dcterms:created>
  <dcterms:modified xsi:type="dcterms:W3CDTF">2012-06-25T14:53:00Z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