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DD62F5">
      <w:pPr>
        <w:ind w:left="1440" w:hanging="1440"/>
        <w:jc w:val="right"/>
        <w:rPr>
          <w:bCs/>
        </w:rPr>
      </w:pPr>
      <w:r>
        <w:rPr>
          <w:bCs/>
        </w:rPr>
        <w:t>February 2</w:t>
      </w:r>
      <w:r w:rsidR="00CB264C">
        <w:rPr>
          <w:bCs/>
        </w:rPr>
        <w:t>9</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9F4D57">
        <w:rPr>
          <w:bCs/>
        </w:rPr>
        <w:t>&amp; Agenda for the</w:t>
      </w:r>
      <w:r w:rsidR="008933FA" w:rsidRPr="008933FA">
        <w:rPr>
          <w:bCs/>
        </w:rPr>
        <w:t xml:space="preserve"> </w:t>
      </w:r>
      <w:r w:rsidR="009B09E5" w:rsidRPr="008933FA">
        <w:rPr>
          <w:bCs/>
        </w:rPr>
        <w:t>GEH</w:t>
      </w:r>
      <w:r w:rsidR="009B09E5">
        <w:rPr>
          <w:bCs/>
        </w:rPr>
        <w:t xml:space="preserve"> Forum </w:t>
      </w:r>
      <w:r w:rsidR="00D6360E">
        <w:rPr>
          <w:bCs/>
        </w:rPr>
        <w:t>Meeting</w:t>
      </w:r>
      <w:r w:rsidR="009B09E5">
        <w:rPr>
          <w:bCs/>
        </w:rPr>
        <w:t xml:space="preserve"> – </w:t>
      </w:r>
      <w:r w:rsidR="00DD62F5">
        <w:rPr>
          <w:bCs/>
        </w:rPr>
        <w:t>March 7-8</w:t>
      </w:r>
      <w:r w:rsidR="009B09E5">
        <w:rPr>
          <w:bCs/>
        </w:rPr>
        <w:t>,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DD62F5" w:rsidRDefault="00D6360E" w:rsidP="00B92AB7">
      <w:pPr>
        <w:spacing w:before="120"/>
        <w:jc w:val="both"/>
      </w:pPr>
      <w:r>
        <w:t xml:space="preserve">Thank you for your interest in the efforts of NAESB to respond to the </w:t>
      </w:r>
      <w:r w:rsidR="00360E79">
        <w:t xml:space="preserve">request of the </w:t>
      </w:r>
      <w:r>
        <w:t xml:space="preserve">NAESB </w:t>
      </w:r>
      <w:r w:rsidR="00360E79">
        <w:t>Board of Directors,</w:t>
      </w:r>
      <w:r>
        <w:t xml:space="preserve"> through participation in</w:t>
      </w:r>
      <w:r w:rsidR="00360E79">
        <w:t xml:space="preserve"> the NAESB Gas-Electric Harmonization (GEH) Forum</w:t>
      </w:r>
      <w:r>
        <w:t>.</w:t>
      </w:r>
      <w:r w:rsidR="00360E79">
        <w:t xml:space="preserve"> </w:t>
      </w:r>
      <w:r>
        <w:t xml:space="preserve">As you know, on </w:t>
      </w:r>
      <w:r w:rsidRPr="008933FA">
        <w:t>April 1</w:t>
      </w:r>
      <w:r>
        <w:t>6</w:t>
      </w:r>
      <w:r w:rsidRPr="008933FA">
        <w:t>, 2015</w:t>
      </w:r>
      <w:r>
        <w:t xml:space="preserve"> </w:t>
      </w:r>
      <w:r w:rsidR="00360E79" w:rsidRPr="008933FA">
        <w:t xml:space="preserve">the Federal Energy Regulatory Commission (FERC or Commission) </w:t>
      </w:r>
      <w:r>
        <w:t>issued</w:t>
      </w:r>
      <w:r w:rsidR="00360E79" w:rsidRPr="008933FA">
        <w:t xml:space="preserve"> FERC Order No. 809 (Order) </w:t>
      </w:r>
      <w:r>
        <w:t xml:space="preserve">and made a specific request of the industry to work through </w:t>
      </w:r>
      <w:r w:rsidRPr="00D6360E">
        <w:t xml:space="preserve">NAESB to </w:t>
      </w:r>
      <w:r>
        <w:t>“…</w:t>
      </w:r>
      <w:r w:rsidRPr="00D6360E">
        <w:t>explore the potential for faster, computerized scheduling when shippers and confirming parties all submit electronic nominations and confirmations, including a streamlined confirmation process if necessary.</w:t>
      </w:r>
      <w:r>
        <w:t xml:space="preserve">”  To address this request, the NAESB Board of Directors reactivated the GEH Forum and </w:t>
      </w:r>
      <w:r w:rsidR="00DA37C3">
        <w:t>assigned it</w:t>
      </w:r>
      <w:r w:rsidR="007D115D">
        <w:t xml:space="preserve"> to the</w:t>
      </w:r>
      <w:r>
        <w:t xml:space="preserve"> 2016 WEQ Annual Plan </w:t>
      </w:r>
      <w:r w:rsidRPr="008933FA">
        <w:t>Item 7.a</w:t>
      </w:r>
      <w:r w:rsidRPr="008933FA">
        <w:rPr>
          <w:rStyle w:val="FootnoteReference"/>
        </w:rPr>
        <w:footnoteReference w:id="1"/>
      </w:r>
      <w:r w:rsidRPr="008933FA">
        <w:t xml:space="preserve"> and 2016 WGQ Annual Plan Item 3.a</w:t>
      </w:r>
      <w:r>
        <w:t>.</w:t>
      </w:r>
      <w:r w:rsidRPr="008933FA">
        <w:rPr>
          <w:rStyle w:val="FootnoteReference"/>
        </w:rPr>
        <w:footnoteReference w:id="2"/>
      </w:r>
      <w:r w:rsidRPr="008933FA">
        <w:t xml:space="preserve"> </w:t>
      </w:r>
      <w:r>
        <w:t xml:space="preserve"> </w:t>
      </w:r>
    </w:p>
    <w:p w:rsidR="00DA37C3" w:rsidRDefault="00DA37C3" w:rsidP="00B92AB7">
      <w:pPr>
        <w:spacing w:before="120"/>
        <w:jc w:val="both"/>
      </w:pPr>
      <w:r>
        <w:t>To initiate efforts, the GEH Forum held a</w:t>
      </w:r>
      <w:r w:rsidR="007975C1" w:rsidRPr="008933FA">
        <w:t>n organizational conference call</w:t>
      </w:r>
      <w:r w:rsidR="00EF2B7C" w:rsidRPr="008933FA">
        <w:t>/web cast</w:t>
      </w:r>
      <w:r w:rsidR="007975C1" w:rsidRPr="008933FA">
        <w:t xml:space="preserve"> </w:t>
      </w:r>
      <w:r>
        <w:t xml:space="preserve">and reviewed a timeline for </w:t>
      </w:r>
      <w:r w:rsidR="0097346F">
        <w:t xml:space="preserve">completing </w:t>
      </w:r>
      <w:r>
        <w:t xml:space="preserve">the project, a meeting schedule and a request for presentations that was distributed to the industry on January 12, 2016.  </w:t>
      </w:r>
      <w:r w:rsidR="00DD62F5">
        <w:t xml:space="preserve">This organizational call was followed up by a meeting held over February 18 and 19, where presentations were given to provide a baseline of information for how the electronic scheduling and confirmations processes are managed </w:t>
      </w:r>
      <w:r w:rsidR="00DD62F5" w:rsidRPr="0097346F">
        <w:t>today,</w:t>
      </w:r>
      <w:r w:rsidR="0097346F" w:rsidRPr="0097346F">
        <w:t xml:space="preserve"> market developments necessitating a review of the current processes, issues surrounding changing</w:t>
      </w:r>
      <w:r w:rsidR="00DD62F5" w:rsidRPr="0097346F">
        <w:t xml:space="preserve"> </w:t>
      </w:r>
      <w:r w:rsidR="0097346F">
        <w:t>the current</w:t>
      </w:r>
      <w:r w:rsidR="00DD62F5">
        <w:t xml:space="preserve"> electronic sc</w:t>
      </w:r>
      <w:r w:rsidR="009321D5">
        <w:t>heduling and confi</w:t>
      </w:r>
      <w:r w:rsidR="00DD62F5">
        <w:t>rmations processes, and possible directions to consider.</w:t>
      </w:r>
    </w:p>
    <w:p w:rsidR="00ED3EA0" w:rsidRDefault="00DA37C3" w:rsidP="000A6E3D">
      <w:pPr>
        <w:spacing w:before="120"/>
        <w:jc w:val="both"/>
      </w:pPr>
      <w:r>
        <w:t xml:space="preserve">To continue efforts, the NAESB GEH Forum will hold </w:t>
      </w:r>
      <w:r w:rsidR="00DD62F5">
        <w:t>its second</w:t>
      </w:r>
      <w:r>
        <w:t xml:space="preserve"> meeting on </w:t>
      </w:r>
      <w:r w:rsidR="00DD62F5">
        <w:t>March 7 and 8</w:t>
      </w:r>
      <w:r>
        <w:t xml:space="preserve"> in Houston, Texas to </w:t>
      </w:r>
      <w:r w:rsidR="0097346F">
        <w:t>hear</w:t>
      </w:r>
      <w:r>
        <w:t xml:space="preserve"> and discuss the presentations submitted by interested industry participants.  </w:t>
      </w:r>
      <w:r w:rsidR="00ED3EA0">
        <w:t xml:space="preserve">The meeting discussion and agenda will </w:t>
      </w:r>
      <w:r w:rsidR="0097346F">
        <w:t>build</w:t>
      </w:r>
      <w:r w:rsidR="00ED3EA0">
        <w:t xml:space="preserve"> on the materials provided </w:t>
      </w:r>
      <w:r w:rsidR="0097346F">
        <w:t xml:space="preserve">and discussed </w:t>
      </w:r>
      <w:r w:rsidR="00ED3EA0">
        <w:t xml:space="preserve">during the February meetings and will continue </w:t>
      </w:r>
      <w:r w:rsidR="0097346F">
        <w:t>work</w:t>
      </w:r>
      <w:r w:rsidR="00ED3EA0" w:rsidRPr="00ED3EA0">
        <w:t xml:space="preserve"> </w:t>
      </w:r>
      <w:r w:rsidR="00ED3EA0">
        <w:t xml:space="preserve">on </w:t>
      </w:r>
      <w:r w:rsidR="0097346F">
        <w:t xml:space="preserve">the </w:t>
      </w:r>
      <w:r w:rsidR="00ED3EA0" w:rsidRPr="00ED3EA0">
        <w:t>potential issues specific to computerized scheduling, and confirmations including a streamlined confirmation process</w:t>
      </w:r>
      <w:r w:rsidR="00ED3EA0">
        <w:t xml:space="preserve">.  </w:t>
      </w:r>
    </w:p>
    <w:p w:rsidR="000A6E3D" w:rsidRPr="00BE05B5" w:rsidRDefault="00DA37C3" w:rsidP="000A6E3D">
      <w:pPr>
        <w:spacing w:before="120"/>
        <w:jc w:val="both"/>
      </w:pPr>
      <w:r w:rsidRPr="00BE05B5">
        <w:t xml:space="preserve">The </w:t>
      </w:r>
      <w:r w:rsidR="00ED3EA0" w:rsidRPr="00BE05B5">
        <w:t xml:space="preserve">March 7 and 8 </w:t>
      </w:r>
      <w:r w:rsidRPr="00BE05B5">
        <w:t xml:space="preserve">meeting will </w:t>
      </w:r>
      <w:r w:rsidR="007F3732" w:rsidRPr="00BE05B5">
        <w:t xml:space="preserve">take </w:t>
      </w:r>
      <w:r w:rsidRPr="00BE05B5">
        <w:t xml:space="preserve">place at </w:t>
      </w:r>
      <w:r w:rsidR="00DD62F5" w:rsidRPr="00BE05B5">
        <w:t>the Hilton Americas Hotel</w:t>
      </w:r>
      <w:r w:rsidRPr="00BE05B5">
        <w:t xml:space="preserve"> in downtown </w:t>
      </w:r>
      <w:r w:rsidR="002F6DE2" w:rsidRPr="00BE05B5">
        <w:t>Houston</w:t>
      </w:r>
      <w:r w:rsidR="000A6E3D" w:rsidRPr="00BE05B5">
        <w:rPr>
          <w:rStyle w:val="FootnoteReference"/>
        </w:rPr>
        <w:footnoteReference w:id="3"/>
      </w:r>
      <w:r w:rsidR="002F6DE2" w:rsidRPr="00BE05B5">
        <w:t xml:space="preserve"> from</w:t>
      </w:r>
      <w:r w:rsidRPr="00BE05B5">
        <w:t xml:space="preserve"> 8:</w:t>
      </w:r>
      <w:r w:rsidR="003A3728" w:rsidRPr="00BE05B5">
        <w:t>3</w:t>
      </w:r>
      <w:r w:rsidRPr="00BE05B5">
        <w:t>0 am to 5:00 pm C the first day, and 8</w:t>
      </w:r>
      <w:r w:rsidR="003A3728" w:rsidRPr="00BE05B5">
        <w:t>:3</w:t>
      </w:r>
      <w:r w:rsidR="002F6DE2" w:rsidRPr="00BE05B5">
        <w:t xml:space="preserve">0 am to </w:t>
      </w:r>
      <w:r w:rsidR="004538AC" w:rsidRPr="00BE05B5">
        <w:t>2</w:t>
      </w:r>
      <w:r w:rsidR="002F6DE2" w:rsidRPr="00BE05B5">
        <w:t>:00</w:t>
      </w:r>
      <w:r w:rsidRPr="00BE05B5">
        <w:t xml:space="preserve"> pm C the second day.  NAESB does not have a room block at the </w:t>
      </w:r>
      <w:r w:rsidR="00DD62F5" w:rsidRPr="00BE05B5">
        <w:t>Hilton</w:t>
      </w:r>
      <w:r w:rsidRPr="00BE05B5">
        <w:t>.  The meeting will be available by conference call and web cast for those unable to travel.</w:t>
      </w:r>
      <w:r w:rsidR="000A6E3D" w:rsidRPr="00BE05B5">
        <w:t xml:space="preserve">  </w:t>
      </w:r>
      <w:r w:rsidR="005943F3" w:rsidRPr="00BE05B5">
        <w:t>In addition to participating in person or via conference call/webcast, any interested party can ensure that their perspectives are presented and made a part of the record through written comments.  Broad participation will ensure that our board receives robust information and a meaningful record when determining the best manner in which to proceed.</w:t>
      </w:r>
    </w:p>
    <w:p w:rsidR="00ED3EA0" w:rsidRDefault="002F6DE2" w:rsidP="002F6DE2">
      <w:pPr>
        <w:spacing w:before="120"/>
        <w:jc w:val="both"/>
      </w:pPr>
      <w:r w:rsidRPr="00BE05B5">
        <w:rPr>
          <w:b/>
        </w:rPr>
        <w:t xml:space="preserve">To participate in this meeting, please provide an RSVP to the office (drager@naesb.org, 713-356-0060) by the close of business on </w:t>
      </w:r>
      <w:r w:rsidR="00DD62F5" w:rsidRPr="00BE05B5">
        <w:rPr>
          <w:b/>
        </w:rPr>
        <w:t>Fri</w:t>
      </w:r>
      <w:r w:rsidRPr="00BE05B5">
        <w:rPr>
          <w:b/>
        </w:rPr>
        <w:t xml:space="preserve">day, </w:t>
      </w:r>
      <w:r w:rsidR="00DD62F5" w:rsidRPr="00BE05B5">
        <w:rPr>
          <w:b/>
        </w:rPr>
        <w:t>March 4</w:t>
      </w:r>
      <w:r w:rsidRPr="00BE05B5">
        <w:rPr>
          <w:b/>
        </w:rPr>
        <w:t>, 2016.</w:t>
      </w:r>
      <w:r w:rsidRPr="00BE05B5">
        <w:t xml:space="preserve">  When you RSVP (to participate by phone or in person), you will be assessed a $200</w:t>
      </w:r>
      <w:r w:rsidR="00DD62F5" w:rsidRPr="00BE05B5">
        <w:t>-per-</w:t>
      </w:r>
      <w:r w:rsidR="007D115D" w:rsidRPr="00BE05B5">
        <w:t>person</w:t>
      </w:r>
      <w:r w:rsidRPr="00BE05B5">
        <w:t xml:space="preserve"> meeting fee charge to defray the costs of holding the meetings.  </w:t>
      </w:r>
      <w:r w:rsidR="00BE05B5" w:rsidRPr="00BE05B5">
        <w:t xml:space="preserve">To avoid any confusion, please note that this is </w:t>
      </w:r>
      <w:proofErr w:type="gramStart"/>
      <w:r w:rsidR="00BE05B5" w:rsidRPr="00BE05B5">
        <w:t>a per</w:t>
      </w:r>
      <w:proofErr w:type="gramEnd"/>
      <w:r w:rsidR="00BE05B5" w:rsidRPr="00BE05B5">
        <w:t xml:space="preserve"> person fee not a per company fee.  </w:t>
      </w:r>
      <w:r w:rsidRPr="00BE05B5">
        <w:t xml:space="preserve">Any participant who is </w:t>
      </w:r>
      <w:r w:rsidR="00DD62F5" w:rsidRPr="00BE05B5">
        <w:t xml:space="preserve">a member of the press, or is </w:t>
      </w:r>
      <w:proofErr w:type="gramStart"/>
      <w:r w:rsidRPr="00BE05B5">
        <w:t>with</w:t>
      </w:r>
      <w:proofErr w:type="gramEnd"/>
      <w:r w:rsidRPr="00BE05B5">
        <w:t xml:space="preserve"> a state or federal regulatory agency</w:t>
      </w:r>
      <w:r w:rsidR="00DD62F5" w:rsidRPr="00BE05B5">
        <w:t>,</w:t>
      </w:r>
      <w:r w:rsidRPr="00BE05B5">
        <w:t xml:space="preserve"> or is a representative of a consumer advocacy group is exempt from the meeting fee.</w:t>
      </w:r>
      <w:r>
        <w:t xml:space="preserve">  </w:t>
      </w:r>
    </w:p>
    <w:p w:rsidR="002F6DE2" w:rsidRDefault="002F6DE2" w:rsidP="002F6DE2">
      <w:pPr>
        <w:spacing w:before="120"/>
        <w:jc w:val="both"/>
      </w:pPr>
      <w:r>
        <w:lastRenderedPageBreak/>
        <w:t xml:space="preserve">After you RSVP, you will receive an email confirmation with instructions for payment of the meeting fee.   When indicating your intent to participate, please provide the following registration information – </w:t>
      </w:r>
    </w:p>
    <w:p w:rsidR="002F6DE2" w:rsidRDefault="002F6DE2" w:rsidP="002F6DE2">
      <w:pPr>
        <w:spacing w:before="120"/>
        <w:jc w:val="both"/>
      </w:pPr>
      <w:r>
        <w:t>•</w:t>
      </w:r>
      <w:r>
        <w:tab/>
        <w:t>Name</w:t>
      </w:r>
    </w:p>
    <w:p w:rsidR="002F6DE2" w:rsidRDefault="002F6DE2" w:rsidP="002F6DE2">
      <w:pPr>
        <w:spacing w:before="120"/>
        <w:jc w:val="both"/>
      </w:pPr>
      <w:r>
        <w:t>•</w:t>
      </w:r>
      <w:r>
        <w:tab/>
        <w:t>Company</w:t>
      </w:r>
    </w:p>
    <w:p w:rsidR="002F6DE2" w:rsidRDefault="002F6DE2" w:rsidP="002F6DE2">
      <w:pPr>
        <w:spacing w:before="120"/>
        <w:jc w:val="both"/>
      </w:pPr>
      <w:r>
        <w:t>•</w:t>
      </w:r>
      <w:r>
        <w:tab/>
        <w:t>Representation in either the Wholesale Gas or Wholesale Electric Quadrant</w:t>
      </w:r>
    </w:p>
    <w:p w:rsidR="002F6DE2" w:rsidRDefault="002F6DE2" w:rsidP="00ED3EA0">
      <w:pPr>
        <w:spacing w:before="120"/>
        <w:ind w:left="720" w:hanging="720"/>
        <w:jc w:val="both"/>
      </w:pPr>
      <w:r>
        <w:t>•</w:t>
      </w:r>
      <w:r>
        <w:tab/>
        <w:t>Segment representation (Descriptions provided in the background documents as part of the attached agenda)</w:t>
      </w:r>
    </w:p>
    <w:p w:rsidR="002F6DE2" w:rsidRDefault="002F6DE2" w:rsidP="002F6DE2">
      <w:pPr>
        <w:spacing w:before="120"/>
        <w:jc w:val="both"/>
      </w:pPr>
      <w:r>
        <w:t>•</w:t>
      </w:r>
      <w:r>
        <w:tab/>
        <w:t>Participation by conference call/web cast or in-person.</w:t>
      </w:r>
    </w:p>
    <w:p w:rsidR="002F6DE2" w:rsidRDefault="002F6DE2" w:rsidP="002F6DE2">
      <w:pPr>
        <w:spacing w:before="120"/>
        <w:jc w:val="both"/>
      </w:pPr>
      <w:r>
        <w:t xml:space="preserve">You should select only one segment and only one quadrant.  RSVPs are particularly important for these meetings to ensure we have adequate space and enough </w:t>
      </w:r>
      <w:r w:rsidR="007D115D">
        <w:t xml:space="preserve">phone </w:t>
      </w:r>
      <w:r>
        <w:t>lines for those participating through conference calling.  For those parti</w:t>
      </w:r>
      <w:r w:rsidR="00C77CB0">
        <w:t>cipating by conference call/web</w:t>
      </w:r>
      <w:r>
        <w:t xml:space="preserve">cast, your email confirmation will include the call in information.  A registration list will be made available prior to the meeting.  </w:t>
      </w:r>
    </w:p>
    <w:p w:rsidR="000A6E3D" w:rsidRDefault="000A6E3D" w:rsidP="000A6E3D">
      <w:pPr>
        <w:spacing w:before="120"/>
        <w:jc w:val="both"/>
      </w:pPr>
      <w:r>
        <w:t>Please note that the lunch break is scheduled for more than an hour, as lunch will not be provided during the meeting.  Also, should you bring laptops or other electronic devices, please ensure your battery is fully charged as power strips are not available.  If you need access to the internet, please bring your own Wi-Fi device.  Complimentary internet access is available in the lobby.</w:t>
      </w:r>
    </w:p>
    <w:p w:rsidR="00C77CB0" w:rsidRDefault="00C77CB0" w:rsidP="002F6DE2">
      <w:pPr>
        <w:spacing w:before="120"/>
        <w:jc w:val="both"/>
      </w:pPr>
      <w:r w:rsidRPr="00C77CB0">
        <w:t>All those that RSVP for the meetings will be added to the distribution list unless it is specifically requested otherwise.  If you received this notice and would like to be removed from the distribution list, please contact the NAESB office.  If you know of any colleagues that may have interest in attending this conference call/web cast or in following NAESB efforts in this area, please feel free to forward this invitation and have the interested parties contact the NAESB office to be added to the distribution list.</w:t>
      </w:r>
    </w:p>
    <w:p w:rsidR="002C1AD4" w:rsidRPr="008933FA" w:rsidRDefault="00C77CB0" w:rsidP="002F6DE2">
      <w:pPr>
        <w:spacing w:before="120"/>
        <w:jc w:val="both"/>
      </w:pPr>
      <w:r>
        <w:rPr>
          <w:color w:val="000000"/>
        </w:rPr>
        <w:t>Prior to this conference call/web cast and future meetings, participants are encouraged to familiarize themselves with the NAESB Antitrust and Other Meeting Policies (</w:t>
      </w:r>
      <w:hyperlink r:id="rId9" w:history="1">
        <w:r>
          <w:rPr>
            <w:rStyle w:val="Hyperlink"/>
          </w:rPr>
          <w:t>http://www.naesb.org/misc/antitrust_guidance.doc</w:t>
        </w:r>
      </w:hyperlink>
      <w:r>
        <w:rPr>
          <w:color w:val="000000"/>
        </w:rPr>
        <w:t xml:space="preserve">) and be aware that the meetings will be transcribed and may be attended by members of the press.  </w:t>
      </w:r>
    </w:p>
    <w:p w:rsidR="00AA64EA" w:rsidRPr="008933FA" w:rsidRDefault="000A6E3D" w:rsidP="00AA64EA">
      <w:pPr>
        <w:spacing w:before="120"/>
        <w:jc w:val="both"/>
      </w:pPr>
      <w:r>
        <w:t xml:space="preserve">Again, thank you </w:t>
      </w:r>
      <w:r w:rsidR="00C77CB0">
        <w:t xml:space="preserve">for your interest </w:t>
      </w:r>
      <w:r>
        <w:t>and p</w:t>
      </w:r>
      <w:r w:rsidR="00AA64EA">
        <w:t xml:space="preserve">lease do not hesitate to call our office if you need additional information. </w:t>
      </w:r>
    </w:p>
    <w:bookmarkEnd w:id="0"/>
    <w:bookmarkEnd w:id="1"/>
    <w:bookmarkEnd w:id="2"/>
    <w:bookmarkEnd w:id="3"/>
    <w:bookmarkEnd w:id="4"/>
    <w:bookmarkEnd w:id="5"/>
    <w:p w:rsidR="003F721D" w:rsidRDefault="003F721D">
      <w:r>
        <w:br w:type="page"/>
      </w:r>
    </w:p>
    <w:p w:rsidR="00C77CB0" w:rsidRDefault="00C77CB0" w:rsidP="00C77CB0">
      <w:pPr>
        <w:spacing w:before="360"/>
        <w:jc w:val="center"/>
      </w:pPr>
      <w:r w:rsidRPr="00C77CB0">
        <w:rPr>
          <w:b/>
          <w:u w:val="single"/>
        </w:rPr>
        <w:lastRenderedPageBreak/>
        <w:t>BACKGROUND INFORMATION</w:t>
      </w:r>
    </w:p>
    <w:p w:rsidR="00C77CB0" w:rsidRDefault="00C77CB0" w:rsidP="00C77CB0">
      <w:pPr>
        <w:spacing w:before="120"/>
        <w:jc w:val="both"/>
      </w:pPr>
      <w:r>
        <w:t xml:space="preserve">In paragraph 107 of the Order, the Commission stated the following. </w:t>
      </w:r>
    </w:p>
    <w:p w:rsidR="00C77CB0" w:rsidRDefault="00C77CB0" w:rsidP="00C77CB0">
      <w:pPr>
        <w:spacing w:before="120"/>
        <w:ind w:left="720" w:right="807"/>
        <w:jc w:val="both"/>
      </w:pPr>
      <w: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t xml:space="preserve"> Providing such an option would enable those entities that need greater scheduling flexibility to have their requests processed expeditiously.”</w:t>
      </w:r>
    </w:p>
    <w:p w:rsidR="00C77CB0" w:rsidRDefault="00C77CB0" w:rsidP="00C77CB0">
      <w:pPr>
        <w:spacing w:before="120"/>
        <w:jc w:val="both"/>
      </w:pPr>
      <w:r>
        <w:t>Following the Order, on September 17, 2015 the Commission issued an Order on Rehearing in docket no. RM14-02-001and in paragraph 1 requested that NAESB provide the Commission with standards or a report on the development of standards related to related to faster, computerized scheduling by October 17, 2016.</w:t>
      </w:r>
      <w:r>
        <w:rPr>
          <w:rStyle w:val="FootnoteReference"/>
        </w:rPr>
        <w:footnoteReference w:id="4"/>
      </w:r>
    </w:p>
    <w:p w:rsidR="00C77CB0" w:rsidRDefault="00C77CB0" w:rsidP="00C77CB0">
      <w:pPr>
        <w:spacing w:before="120"/>
        <w:ind w:left="720" w:right="807"/>
        <w:jc w:val="both"/>
      </w:pPr>
      <w:r>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t>Transwestern</w:t>
      </w:r>
      <w:proofErr w:type="spellEnd"/>
      <w:r>
        <w:t xml:space="preserve"> Pipeline Company, LLC (</w:t>
      </w:r>
      <w:proofErr w:type="spellStart"/>
      <w:r>
        <w:t>Transwestern</w:t>
      </w:r>
      <w:proofErr w:type="spellEnd"/>
      <w:r>
        <w:t xml:space="preserve">), and TransCanada-North Baja Pipelines (TransCanada-North Baja) to make an informational filing within 90 days of the date of this order.  </w:t>
      </w:r>
      <w:r>
        <w:rPr>
          <w:b/>
          <w:i/>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t>”</w:t>
      </w:r>
    </w:p>
    <w:p w:rsidR="00C77CB0" w:rsidRDefault="00C77CB0" w:rsidP="00C77CB0">
      <w:pPr>
        <w:spacing w:before="360"/>
        <w:jc w:val="both"/>
      </w:pPr>
      <w:r>
        <w:t>WEQ &amp; WGQ NAESB ANNUAL PLANS:</w:t>
      </w:r>
    </w:p>
    <w:p w:rsidR="00C77CB0" w:rsidRDefault="00C77CB0" w:rsidP="00C77CB0">
      <w:pPr>
        <w:spacing w:before="120"/>
        <w:ind w:left="720"/>
        <w:jc w:val="both"/>
      </w:pPr>
      <w:r>
        <w:t>To respond to the Order and the subsequent Order on Rehearing, the NAESB Board of Directors, during the December 10, 2015 meeting, reactivated the NAESB Gas-Electric Harmonization (GEH) Forum and tasked it with addressing 2016 WEQ Annual Plan Item 7.a and 2016 WGQ Annual Plan Item 3.a.  Specifically, the annual plan items require the GEH Forum to do the following.</w:t>
      </w:r>
    </w:p>
    <w:p w:rsidR="00C77CB0" w:rsidRDefault="00C77CB0" w:rsidP="00C77CB0">
      <w:pPr>
        <w:spacing w:before="120"/>
        <w:ind w:left="1440" w:right="807"/>
        <w:jc w:val="both"/>
      </w:pPr>
      <w:r>
        <w:lastRenderedPageBreak/>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C77CB0" w:rsidRDefault="00C77CB0" w:rsidP="00C77CB0">
      <w:pPr>
        <w:spacing w:before="360"/>
        <w:jc w:val="both"/>
      </w:pPr>
      <w:r>
        <w:t>NAESB BOARD OF DIRECTORS GUIDANCE:</w:t>
      </w:r>
    </w:p>
    <w:p w:rsidR="00C77CB0" w:rsidRDefault="00C77CB0" w:rsidP="00C77CB0">
      <w:pPr>
        <w:spacing w:before="120"/>
        <w:ind w:left="720"/>
        <w:jc w:val="both"/>
      </w:pPr>
      <w:r>
        <w:t>As additional guidance the board directed the GEH Forum to address the item through the following steps.</w:t>
      </w:r>
    </w:p>
    <w:p w:rsidR="00C77CB0" w:rsidRDefault="00C77CB0" w:rsidP="00B65439">
      <w:pPr>
        <w:numPr>
          <w:ilvl w:val="0"/>
          <w:numId w:val="1"/>
        </w:numPr>
        <w:spacing w:before="120"/>
        <w:ind w:left="1800"/>
        <w:jc w:val="both"/>
      </w:pPr>
      <w:r>
        <w:t>Provide a forum for industry education from both the natural gas and electric industries regarding gas-electric coordination specific to computerized scheduling, and confirmations including a streamlined confirmation process, if necessary (</w:t>
      </w:r>
      <w:hyperlink r:id="rId10" w:history="1">
        <w:r>
          <w:rPr>
            <w:rStyle w:val="Hyperlink"/>
          </w:rPr>
          <w:t>FERC Order No. 809 Order on Rehearing, Docket No. RM14-2-001</w:t>
        </w:r>
      </w:hyperlink>
      <w:r>
        <w:t>)</w:t>
      </w:r>
    </w:p>
    <w:p w:rsidR="00C77CB0" w:rsidRDefault="00C77CB0" w:rsidP="00B65439">
      <w:pPr>
        <w:numPr>
          <w:ilvl w:val="0"/>
          <w:numId w:val="1"/>
        </w:numPr>
        <w:spacing w:before="120"/>
        <w:ind w:left="1800"/>
        <w:jc w:val="both"/>
      </w:pPr>
      <w:r>
        <w:t>Identify potential issues specific to computerized scheduling, and confirmations including a streamlined confirmation process, if necessary which could be based on the education provided in step 1</w:t>
      </w:r>
    </w:p>
    <w:p w:rsidR="00C77CB0" w:rsidRDefault="00C77CB0" w:rsidP="00B65439">
      <w:pPr>
        <w:numPr>
          <w:ilvl w:val="0"/>
          <w:numId w:val="1"/>
        </w:numPr>
        <w:spacing w:before="120"/>
        <w:ind w:left="1800"/>
        <w:jc w:val="both"/>
      </w:pPr>
      <w:r>
        <w:t>Identify potential solutions to the issues identified in step 2</w:t>
      </w:r>
    </w:p>
    <w:p w:rsidR="00C77CB0" w:rsidRDefault="00C77CB0" w:rsidP="00B65439">
      <w:pPr>
        <w:numPr>
          <w:ilvl w:val="0"/>
          <w:numId w:val="1"/>
        </w:numPr>
        <w:spacing w:before="120"/>
        <w:ind w:left="1800"/>
        <w:jc w:val="both"/>
        <w:rPr>
          <w:iCs/>
        </w:rPr>
      </w:pPr>
      <w:r>
        <w:t>Identify potential schedules for standards development</w:t>
      </w:r>
    </w:p>
    <w:p w:rsidR="00767D0B" w:rsidRPr="003F721D" w:rsidRDefault="00767D0B" w:rsidP="00E04896">
      <w:pPr>
        <w:spacing w:before="120"/>
        <w:jc w:val="both"/>
      </w:pPr>
    </w:p>
    <w:p w:rsidR="00C77CB0" w:rsidRDefault="00C77CB0" w:rsidP="00C77CB0">
      <w:r>
        <w:t>PREVIOUS WORK PAPERS</w:t>
      </w:r>
      <w:r w:rsidRPr="00C77CB0">
        <w:t>:</w:t>
      </w:r>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GEH Forum Distribution List as of January 12, 2016: </w:t>
      </w:r>
      <w:hyperlink r:id="rId11" w:history="1">
        <w:r w:rsidRPr="00C77CB0">
          <w:rPr>
            <w:rStyle w:val="Hyperlink"/>
            <w:rFonts w:ascii="Times New Roman" w:hAnsi="Times New Roman"/>
            <w:sz w:val="20"/>
            <w:szCs w:val="20"/>
          </w:rPr>
          <w:t>http://www.naesb.org/pdf4/naesb_geh_forum_distlist_2016.doc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Antitrust Guidance: </w:t>
      </w:r>
      <w:hyperlink r:id="rId12" w:history="1">
        <w:r w:rsidRPr="00C77CB0">
          <w:rPr>
            <w:rStyle w:val="Hyperlink"/>
            <w:rFonts w:ascii="Times New Roman" w:hAnsi="Times New Roman"/>
            <w:sz w:val="20"/>
            <w:szCs w:val="20"/>
          </w:rPr>
          <w:t>http://www.naesb.org/misc/antitrust_guidance.doc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FERC Order No. 809: </w:t>
      </w:r>
      <w:hyperlink r:id="rId13" w:history="1">
        <w:r w:rsidRPr="00C77CB0">
          <w:rPr>
            <w:rStyle w:val="Hyperlink"/>
            <w:rFonts w:ascii="Times New Roman" w:hAnsi="Times New Roman"/>
            <w:sz w:val="20"/>
            <w:szCs w:val="20"/>
          </w:rPr>
          <w:t>https://www.ferc.gov/whats-new/comm-meet/2015/041615/M-1.pdf</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on Rehearing on FERC Order No. 809: </w:t>
      </w:r>
      <w:hyperlink r:id="rId14" w:history="1">
        <w:r w:rsidRPr="00C77CB0">
          <w:rPr>
            <w:rStyle w:val="Hyperlink"/>
            <w:rFonts w:ascii="Times New Roman" w:hAnsi="Times New Roman"/>
            <w:sz w:val="20"/>
            <w:szCs w:val="20"/>
          </w:rPr>
          <w:t>https://www.naesb.org/pdf4/ferc091715_order809_order_on_rehearing.docx</w:t>
        </w:r>
      </w:hyperlink>
      <w:r w:rsidRPr="00C77CB0">
        <w:rPr>
          <w:rFonts w:ascii="Times New Roman" w:hAnsi="Times New Roman" w:cs="Times New Roman"/>
          <w:sz w:val="20"/>
          <w:szCs w:val="20"/>
        </w:rPr>
        <w:t xml:space="preserve"> </w:t>
      </w:r>
    </w:p>
    <w:p w:rsidR="00C77CB0" w:rsidRPr="00C77CB0" w:rsidRDefault="00C77CB0" w:rsidP="00BE05B5">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No. 809 Timeline: </w:t>
      </w:r>
      <w:hyperlink r:id="rId15" w:history="1">
        <w:r w:rsidRPr="00C77CB0">
          <w:rPr>
            <w:rStyle w:val="Hyperlink"/>
            <w:rFonts w:ascii="Times New Roman" w:hAnsi="Times New Roman"/>
            <w:sz w:val="20"/>
            <w:szCs w:val="20"/>
          </w:rPr>
          <w:t>https://www.naesb.org/misc/ferc_order809_historical_timeline.doc</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Board of Directors Meeting – December 10, 2015: </w:t>
      </w:r>
      <w:hyperlink r:id="rId16" w:history="1">
        <w:r w:rsidRPr="00C77CB0">
          <w:rPr>
            <w:rStyle w:val="Hyperlink"/>
            <w:rFonts w:ascii="Times New Roman" w:hAnsi="Times New Roman"/>
            <w:sz w:val="20"/>
            <w:szCs w:val="20"/>
          </w:rPr>
          <w:t>https://www.naesb.org//pdf4/bd121015dm.docx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WEQ Annual Plan: </w:t>
      </w:r>
      <w:hyperlink r:id="rId17" w:history="1">
        <w:r w:rsidRPr="00C77CB0">
          <w:rPr>
            <w:rStyle w:val="Hyperlink"/>
            <w:rFonts w:ascii="Times New Roman" w:hAnsi="Times New Roman"/>
            <w:sz w:val="20"/>
            <w:szCs w:val="20"/>
          </w:rPr>
          <w:t>http://www.naesb.org/pdf4/weq_2016_annual_plan.docx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WGQ Annual Plan:  </w:t>
      </w:r>
      <w:hyperlink r:id="rId18" w:history="1">
        <w:r w:rsidRPr="00C77CB0">
          <w:rPr>
            <w:rStyle w:val="Hyperlink"/>
            <w:rFonts w:ascii="Times New Roman" w:hAnsi="Times New Roman"/>
            <w:sz w:val="20"/>
            <w:szCs w:val="20"/>
          </w:rPr>
          <w:t>http://www.naesb.org/pdf4/wgq_2016_annual_plan.docx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GEH Forum Schedule of Meetings:  </w:t>
      </w:r>
      <w:hyperlink r:id="rId19" w:history="1">
        <w:r w:rsidRPr="00C77CB0">
          <w:rPr>
            <w:rStyle w:val="Hyperlink"/>
            <w:rFonts w:ascii="Times New Roman" w:hAnsi="Times New Roman"/>
            <w:sz w:val="20"/>
            <w:szCs w:val="20"/>
          </w:rPr>
          <w:t>https://www.naesb.org/pdf4/geh012516w2.doc</w:t>
        </w:r>
      </w:hyperlink>
    </w:p>
    <w:p w:rsidR="00C77CB0" w:rsidRPr="001475F3" w:rsidRDefault="00C77CB0" w:rsidP="00B65439">
      <w:pPr>
        <w:pStyle w:val="ListParagraph"/>
        <w:numPr>
          <w:ilvl w:val="0"/>
          <w:numId w:val="2"/>
        </w:numPr>
        <w:spacing w:before="120"/>
        <w:ind w:left="720" w:firstLine="0"/>
        <w:rPr>
          <w:rStyle w:val="Hyperlink"/>
          <w:rFonts w:ascii="Times New Roman" w:hAnsi="Times New Roman"/>
          <w:color w:val="auto"/>
          <w:sz w:val="20"/>
          <w:szCs w:val="20"/>
          <w:u w:val="none"/>
        </w:rPr>
      </w:pPr>
      <w:r w:rsidRPr="00C77CB0">
        <w:rPr>
          <w:rFonts w:ascii="Times New Roman" w:hAnsi="Times New Roman" w:cs="Times New Roman"/>
          <w:sz w:val="20"/>
          <w:szCs w:val="20"/>
        </w:rPr>
        <w:t xml:space="preserve">GEH Forum Request for Presentations:  </w:t>
      </w:r>
      <w:hyperlink r:id="rId20" w:history="1">
        <w:r w:rsidRPr="00C77CB0">
          <w:rPr>
            <w:rStyle w:val="Hyperlink"/>
            <w:rFonts w:ascii="Times New Roman" w:hAnsi="Times New Roman"/>
            <w:sz w:val="20"/>
            <w:szCs w:val="20"/>
          </w:rPr>
          <w:t>https://www.naesb.org/pdf4/geh012516w1.doc</w:t>
        </w:r>
      </w:hyperlink>
    </w:p>
    <w:p w:rsidR="00397AF6" w:rsidRDefault="00397AF6" w:rsidP="001475F3">
      <w:pPr>
        <w:pStyle w:val="ListParagraph"/>
        <w:numPr>
          <w:ilvl w:val="0"/>
          <w:numId w:val="2"/>
        </w:numPr>
        <w:spacing w:before="120"/>
        <w:ind w:left="1440" w:hanging="720"/>
        <w:rPr>
          <w:rFonts w:ascii="Times New Roman" w:hAnsi="Times New Roman" w:cs="Times New Roman"/>
          <w:sz w:val="20"/>
          <w:szCs w:val="20"/>
        </w:rPr>
      </w:pPr>
      <w:r w:rsidRPr="00397AF6">
        <w:rPr>
          <w:rFonts w:ascii="Times New Roman" w:hAnsi="Times New Roman" w:cs="Times New Roman"/>
          <w:sz w:val="20"/>
          <w:szCs w:val="20"/>
        </w:rPr>
        <w:t xml:space="preserve">Description of NAESB Quadrant Segments and Balanced Voting Process: </w:t>
      </w:r>
      <w:hyperlink r:id="rId21" w:history="1">
        <w:r w:rsidRPr="00D2286F">
          <w:rPr>
            <w:rStyle w:val="Hyperlink"/>
            <w:rFonts w:ascii="Times New Roman" w:hAnsi="Times New Roman"/>
            <w:sz w:val="20"/>
            <w:szCs w:val="20"/>
          </w:rPr>
          <w:t>http://www.naesb.org/pdf4/geh_040114am_w1.doc</w:t>
        </w:r>
      </w:hyperlink>
      <w:r>
        <w:rPr>
          <w:rFonts w:ascii="Times New Roman" w:hAnsi="Times New Roman" w:cs="Times New Roman"/>
          <w:sz w:val="20"/>
          <w:szCs w:val="20"/>
        </w:rPr>
        <w:t xml:space="preserve"> </w:t>
      </w:r>
    </w:p>
    <w:p w:rsidR="001956F5" w:rsidRPr="00BE05B5" w:rsidRDefault="001956F5" w:rsidP="00BE05B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 xml:space="preserve">GEH Forum Meeting Notes – January 25, 2016: </w:t>
      </w:r>
      <w:hyperlink r:id="rId22" w:history="1">
        <w:r w:rsidRPr="00BE05B5">
          <w:rPr>
            <w:rStyle w:val="Hyperlink"/>
            <w:rFonts w:ascii="Times New Roman" w:hAnsi="Times New Roman"/>
            <w:sz w:val="20"/>
            <w:szCs w:val="20"/>
          </w:rPr>
          <w:t>https://www.naesb.org/pdf4/geh012516notes.docx</w:t>
        </w:r>
      </w:hyperlink>
    </w:p>
    <w:p w:rsidR="001956F5" w:rsidRPr="00BE05B5" w:rsidRDefault="001956F5" w:rsidP="001956F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GEH Forum Meeting Presentations – February 18-19, 2016:</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NAESB WGQ Pipeline Segment: </w:t>
      </w:r>
      <w:hyperlink r:id="rId23" w:history="1">
        <w:r w:rsidRPr="00BE05B5">
          <w:rPr>
            <w:rStyle w:val="Hyperlink"/>
            <w:rFonts w:ascii="Times New Roman" w:hAnsi="Times New Roman"/>
            <w:sz w:val="20"/>
            <w:szCs w:val="20"/>
          </w:rPr>
          <w:t>https://www.naesb.org/pdf4/geh021816w1.pdf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PJM: </w:t>
      </w:r>
      <w:hyperlink r:id="rId24" w:history="1">
        <w:r w:rsidRPr="00BE05B5">
          <w:rPr>
            <w:rStyle w:val="Hyperlink"/>
            <w:rFonts w:ascii="Times New Roman" w:hAnsi="Times New Roman"/>
            <w:sz w:val="20"/>
            <w:szCs w:val="20"/>
          </w:rPr>
          <w:t>https://www.naesb.org/pdf4/geh021816w2.pdf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lastRenderedPageBreak/>
        <w:t xml:space="preserve">ACES Power: </w:t>
      </w:r>
      <w:hyperlink r:id="rId25" w:history="1">
        <w:r w:rsidRPr="00BE05B5">
          <w:rPr>
            <w:rStyle w:val="Hyperlink"/>
            <w:rFonts w:ascii="Times New Roman" w:hAnsi="Times New Roman"/>
            <w:sz w:val="20"/>
            <w:szCs w:val="20"/>
          </w:rPr>
          <w:t>https://www.naesb.org/pdf4/geh021816w3.pptx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w:t>
      </w:r>
      <w:hyperlink r:id="rId26" w:history="1">
        <w:r w:rsidRPr="00BE05B5">
          <w:rPr>
            <w:rStyle w:val="Hyperlink"/>
            <w:rFonts w:ascii="Times New Roman" w:hAnsi="Times New Roman"/>
            <w:sz w:val="20"/>
            <w:szCs w:val="20"/>
          </w:rPr>
          <w:t>https://www.naesb.org/pdf4/geh021816w4.pptx</w:t>
        </w:r>
      </w:hyperlink>
    </w:p>
    <w:p w:rsidR="001956F5" w:rsidRPr="00BE05B5" w:rsidRDefault="001956F5" w:rsidP="001956F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 Additional Notes and Comments including Examples: </w:t>
      </w:r>
      <w:hyperlink r:id="rId27" w:history="1">
        <w:r w:rsidRPr="00BE05B5">
          <w:rPr>
            <w:rStyle w:val="Hyperlink"/>
            <w:rFonts w:ascii="Times New Roman" w:hAnsi="Times New Roman"/>
            <w:sz w:val="20"/>
            <w:szCs w:val="20"/>
          </w:rPr>
          <w:t>https://www.naesb.org/pdf4/geh021816w10.docx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Skipping Stone: </w:t>
      </w:r>
      <w:hyperlink r:id="rId28" w:history="1">
        <w:r w:rsidRPr="00BE05B5">
          <w:rPr>
            <w:rStyle w:val="Hyperlink"/>
            <w:rFonts w:ascii="Times New Roman" w:hAnsi="Times New Roman"/>
            <w:sz w:val="20"/>
            <w:szCs w:val="20"/>
          </w:rPr>
          <w:t>https://www.naesb.org/pdf4/geh021816w5.pptx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Environmental Defense Fund: </w:t>
      </w:r>
      <w:hyperlink r:id="rId29" w:history="1">
        <w:r w:rsidRPr="00BE05B5">
          <w:rPr>
            <w:rStyle w:val="Hyperlink"/>
            <w:rFonts w:ascii="Times New Roman" w:hAnsi="Times New Roman"/>
            <w:sz w:val="20"/>
            <w:szCs w:val="20"/>
          </w:rPr>
          <w:t>https://www.naesb.org/pdf4/geh021816w6.pptx</w:t>
        </w:r>
      </w:hyperlink>
      <w:r w:rsidRPr="00BE05B5">
        <w:rPr>
          <w:rFonts w:ascii="Times New Roman" w:hAnsi="Times New Roman" w:cs="Times New Roman"/>
          <w:sz w:val="20"/>
          <w:szCs w:val="20"/>
        </w:rPr>
        <w:t xml:space="preserve"> </w:t>
      </w:r>
    </w:p>
    <w:p w:rsidR="001956F5" w:rsidRPr="00BE05B5" w:rsidRDefault="004D79BF" w:rsidP="00BE05B5">
      <w:pPr>
        <w:pStyle w:val="ListParagraph"/>
        <w:numPr>
          <w:ilvl w:val="1"/>
          <w:numId w:val="25"/>
        </w:numPr>
        <w:spacing w:before="120"/>
        <w:rPr>
          <w:rFonts w:ascii="Times New Roman" w:hAnsi="Times New Roman" w:cs="Times New Roman"/>
          <w:sz w:val="20"/>
          <w:szCs w:val="20"/>
        </w:rPr>
      </w:pPr>
      <w:proofErr w:type="spellStart"/>
      <w:r w:rsidRPr="00BE05B5">
        <w:rPr>
          <w:rFonts w:ascii="Times New Roman" w:hAnsi="Times New Roman" w:cs="Times New Roman"/>
          <w:sz w:val="20"/>
          <w:szCs w:val="20"/>
        </w:rPr>
        <w:t>EnCORE</w:t>
      </w:r>
      <w:proofErr w:type="spellEnd"/>
      <w:r w:rsidRPr="00BE05B5">
        <w:rPr>
          <w:rFonts w:ascii="Times New Roman" w:hAnsi="Times New Roman" w:cs="Times New Roman"/>
          <w:sz w:val="20"/>
          <w:szCs w:val="20"/>
        </w:rPr>
        <w:t xml:space="preserve"> with support from RBN</w:t>
      </w:r>
      <w:r w:rsidR="001956F5" w:rsidRPr="00BE05B5">
        <w:rPr>
          <w:rFonts w:ascii="Times New Roman" w:hAnsi="Times New Roman" w:cs="Times New Roman"/>
          <w:sz w:val="20"/>
          <w:szCs w:val="20"/>
        </w:rPr>
        <w:t xml:space="preserve">: </w:t>
      </w:r>
      <w:hyperlink r:id="rId30" w:history="1">
        <w:r w:rsidR="001956F5" w:rsidRPr="00BE05B5">
          <w:rPr>
            <w:rStyle w:val="Hyperlink"/>
            <w:rFonts w:ascii="Times New Roman" w:hAnsi="Times New Roman"/>
            <w:sz w:val="20"/>
            <w:szCs w:val="20"/>
          </w:rPr>
          <w:t>https://www.naesb.org/pdf4/geh021816w7.pptx</w:t>
        </w:r>
      </w:hyperlink>
      <w:r w:rsidR="001956F5" w:rsidRPr="00BE05B5">
        <w:rPr>
          <w:rFonts w:ascii="Times New Roman" w:hAnsi="Times New Roman" w:cs="Times New Roman"/>
          <w:sz w:val="20"/>
          <w:szCs w:val="20"/>
        </w:rPr>
        <w:t xml:space="preserve"> , </w:t>
      </w:r>
      <w:r w:rsidR="001956F5" w:rsidRPr="00BE05B5">
        <w:rPr>
          <w:rFonts w:ascii="Times New Roman" w:hAnsi="Times New Roman" w:cs="Times New Roman"/>
          <w:sz w:val="20"/>
          <w:szCs w:val="20"/>
        </w:rPr>
        <w:br/>
        <w:t xml:space="preserve">G. Danner: </w:t>
      </w:r>
      <w:hyperlink r:id="rId31" w:history="1">
        <w:r w:rsidR="001956F5" w:rsidRPr="00BE05B5">
          <w:rPr>
            <w:rStyle w:val="Hyperlink"/>
            <w:rFonts w:ascii="Times New Roman" w:hAnsi="Times New Roman"/>
            <w:sz w:val="20"/>
            <w:szCs w:val="20"/>
          </w:rPr>
          <w:t>https://www.naesb.org/pdf4/geh021816w11.zip</w:t>
        </w:r>
      </w:hyperlink>
      <w:r w:rsidR="001956F5" w:rsidRPr="00BE05B5">
        <w:rPr>
          <w:rFonts w:ascii="Times New Roman" w:hAnsi="Times New Roman" w:cs="Times New Roman"/>
          <w:sz w:val="20"/>
          <w:szCs w:val="20"/>
        </w:rPr>
        <w:t xml:space="preserve"> </w:t>
      </w:r>
      <w:r w:rsidRPr="00BE05B5">
        <w:rPr>
          <w:rFonts w:ascii="Times New Roman" w:hAnsi="Times New Roman" w:cs="Times New Roman"/>
          <w:sz w:val="20"/>
          <w:szCs w:val="20"/>
        </w:rPr>
        <w:t>(Zip f</w:t>
      </w:r>
      <w:r w:rsidR="001956F5" w:rsidRPr="00BE05B5">
        <w:rPr>
          <w:rFonts w:ascii="Times New Roman" w:hAnsi="Times New Roman" w:cs="Times New Roman"/>
          <w:sz w:val="20"/>
          <w:szCs w:val="20"/>
        </w:rPr>
        <w:t xml:space="preserve">ile </w:t>
      </w:r>
      <w:r w:rsidRPr="00BE05B5">
        <w:rPr>
          <w:rFonts w:ascii="Times New Roman" w:hAnsi="Times New Roman" w:cs="Times New Roman"/>
          <w:sz w:val="20"/>
          <w:szCs w:val="20"/>
        </w:rPr>
        <w:t>d</w:t>
      </w:r>
      <w:r w:rsidR="001956F5" w:rsidRPr="00BE05B5">
        <w:rPr>
          <w:rFonts w:ascii="Times New Roman" w:hAnsi="Times New Roman" w:cs="Times New Roman"/>
          <w:sz w:val="20"/>
          <w:szCs w:val="20"/>
        </w:rPr>
        <w:t xml:space="preserve">ue to </w:t>
      </w:r>
      <w:r w:rsidRPr="00BE05B5">
        <w:rPr>
          <w:rFonts w:ascii="Times New Roman" w:hAnsi="Times New Roman" w:cs="Times New Roman"/>
          <w:sz w:val="20"/>
          <w:szCs w:val="20"/>
        </w:rPr>
        <w:t>s</w:t>
      </w:r>
      <w:r w:rsidR="001956F5" w:rsidRPr="00BE05B5">
        <w:rPr>
          <w:rFonts w:ascii="Times New Roman" w:hAnsi="Times New Roman" w:cs="Times New Roman"/>
          <w:sz w:val="20"/>
          <w:szCs w:val="20"/>
        </w:rPr>
        <w:t>ize)</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w:t>
      </w:r>
      <w:hyperlink r:id="rId32" w:history="1">
        <w:r w:rsidRPr="00BE05B5">
          <w:rPr>
            <w:rStyle w:val="Hyperlink"/>
            <w:rFonts w:ascii="Times New Roman" w:hAnsi="Times New Roman"/>
            <w:sz w:val="20"/>
            <w:szCs w:val="20"/>
          </w:rPr>
          <w:t>https://www.naesb.org/pdf4/geh021816w8.pptx</w:t>
        </w:r>
      </w:hyperlink>
    </w:p>
    <w:p w:rsidR="00BE05B5" w:rsidRPr="00BE05B5" w:rsidRDefault="001956F5" w:rsidP="00BE05B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 Addendum: </w:t>
      </w:r>
      <w:hyperlink r:id="rId33" w:history="1">
        <w:r w:rsidRPr="00BE05B5">
          <w:rPr>
            <w:rStyle w:val="Hyperlink"/>
            <w:rFonts w:ascii="Times New Roman" w:hAnsi="Times New Roman"/>
            <w:sz w:val="20"/>
            <w:szCs w:val="20"/>
          </w:rPr>
          <w:t>https://www.naesb.org/pdf4/geh021816w9.pdf</w:t>
        </w:r>
      </w:hyperlink>
      <w:r w:rsidRPr="00BE05B5">
        <w:rPr>
          <w:rFonts w:ascii="Times New Roman" w:hAnsi="Times New Roman" w:cs="Times New Roman"/>
          <w:sz w:val="20"/>
          <w:szCs w:val="20"/>
        </w:rPr>
        <w:t xml:space="preserve"> </w:t>
      </w:r>
    </w:p>
    <w:p w:rsidR="00BE05B5" w:rsidRPr="00BE05B5" w:rsidRDefault="001956F5" w:rsidP="00772BCF">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GEH Forum  Feb 18-19, 2016 White Board Notes: </w:t>
      </w:r>
      <w:hyperlink r:id="rId34" w:history="1">
        <w:r w:rsidR="00772BCF" w:rsidRPr="00D94D09">
          <w:rPr>
            <w:rStyle w:val="Hyperlink"/>
            <w:rFonts w:ascii="Times New Roman" w:hAnsi="Times New Roman"/>
            <w:sz w:val="20"/>
            <w:szCs w:val="20"/>
          </w:rPr>
          <w:t>https://www.naesb.org/pdf4/geh021816a1.docx</w:t>
        </w:r>
      </w:hyperlink>
      <w:r w:rsidR="00772BCF">
        <w:rPr>
          <w:rFonts w:ascii="Times New Roman" w:hAnsi="Times New Roman" w:cs="Times New Roman"/>
          <w:sz w:val="20"/>
          <w:szCs w:val="20"/>
        </w:rPr>
        <w:t xml:space="preserve"> </w:t>
      </w:r>
    </w:p>
    <w:p w:rsidR="00C77CB0" w:rsidRPr="00C77CB0" w:rsidRDefault="00C77CB0" w:rsidP="00C77CB0">
      <w:pPr>
        <w:spacing w:before="360"/>
      </w:pPr>
      <w:r w:rsidRPr="00BE05B5">
        <w:t xml:space="preserve">Information on all NAESB activities can be found at </w:t>
      </w:r>
      <w:hyperlink r:id="rId35" w:history="1">
        <w:r w:rsidRPr="00BE05B5">
          <w:rPr>
            <w:rStyle w:val="Hyperlink"/>
          </w:rPr>
          <w:t>http://www.naesb.org</w:t>
        </w:r>
      </w:hyperlink>
      <w:r w:rsidRPr="00BE05B5">
        <w:t xml:space="preserve">, and for GEH Forum activities at </w:t>
      </w:r>
      <w:hyperlink r:id="rId36" w:history="1">
        <w:r w:rsidRPr="00BE05B5">
          <w:rPr>
            <w:rStyle w:val="Hyperlink"/>
          </w:rPr>
          <w:t>http://www.naesb.org/naesb_geh_forum.asp</w:t>
        </w:r>
      </w:hyperlink>
      <w:r w:rsidRPr="00BE05B5">
        <w:t>.</w:t>
      </w:r>
    </w:p>
    <w:p w:rsidR="003F721D" w:rsidRDefault="003F721D">
      <w:r>
        <w:br w:type="page"/>
      </w:r>
    </w:p>
    <w:p w:rsidR="003A3728" w:rsidRDefault="003A3728" w:rsidP="003A3728">
      <w:pPr>
        <w:pStyle w:val="BodyText"/>
        <w:keepNext/>
        <w:spacing w:before="240"/>
        <w:jc w:val="center"/>
        <w:rPr>
          <w:b/>
          <w:sz w:val="18"/>
          <w:szCs w:val="18"/>
        </w:rPr>
      </w:pPr>
      <w:r>
        <w:rPr>
          <w:b/>
          <w:sz w:val="18"/>
          <w:szCs w:val="18"/>
        </w:rPr>
        <w:lastRenderedPageBreak/>
        <w:t>NAESB GAS-ELECTRIC HARMONIZATION FORUM</w:t>
      </w:r>
    </w:p>
    <w:p w:rsidR="003A3728" w:rsidRDefault="003A3728" w:rsidP="003A3728">
      <w:pPr>
        <w:pStyle w:val="BodyText"/>
        <w:jc w:val="center"/>
        <w:rPr>
          <w:b/>
          <w:sz w:val="18"/>
          <w:szCs w:val="18"/>
        </w:rPr>
      </w:pPr>
      <w:r>
        <w:rPr>
          <w:b/>
          <w:bCs/>
          <w:sz w:val="18"/>
          <w:szCs w:val="18"/>
        </w:rPr>
        <w:t xml:space="preserve">Meeting </w:t>
      </w:r>
    </w:p>
    <w:p w:rsidR="003A3728" w:rsidRDefault="00ED3EA0" w:rsidP="003A3728">
      <w:pPr>
        <w:pStyle w:val="BodyText"/>
        <w:jc w:val="center"/>
        <w:rPr>
          <w:b/>
          <w:sz w:val="18"/>
          <w:szCs w:val="18"/>
        </w:rPr>
      </w:pPr>
      <w:r>
        <w:rPr>
          <w:b/>
          <w:sz w:val="18"/>
          <w:szCs w:val="18"/>
        </w:rPr>
        <w:t>Mond</w:t>
      </w:r>
      <w:r w:rsidR="003A3728">
        <w:rPr>
          <w:b/>
          <w:sz w:val="18"/>
          <w:szCs w:val="18"/>
        </w:rPr>
        <w:t xml:space="preserve">ay, </w:t>
      </w:r>
      <w:r>
        <w:rPr>
          <w:b/>
          <w:sz w:val="18"/>
          <w:szCs w:val="18"/>
        </w:rPr>
        <w:t>March 7</w:t>
      </w:r>
      <w:r w:rsidR="003A3728">
        <w:rPr>
          <w:b/>
          <w:sz w:val="18"/>
          <w:szCs w:val="18"/>
        </w:rPr>
        <w:t>, 2016</w:t>
      </w:r>
      <w:r w:rsidR="003A52F5">
        <w:rPr>
          <w:b/>
          <w:sz w:val="18"/>
          <w:szCs w:val="18"/>
        </w:rPr>
        <w:t xml:space="preserve"> – 8:3</w:t>
      </w:r>
      <w:r w:rsidR="003A3728">
        <w:rPr>
          <w:b/>
          <w:sz w:val="18"/>
          <w:szCs w:val="18"/>
        </w:rPr>
        <w:t>0 am to 5:00 pm Central</w:t>
      </w:r>
    </w:p>
    <w:p w:rsidR="003A3728" w:rsidRDefault="00ED3EA0" w:rsidP="003A3728">
      <w:pPr>
        <w:pStyle w:val="BodyText"/>
        <w:jc w:val="center"/>
        <w:rPr>
          <w:b/>
          <w:sz w:val="18"/>
          <w:szCs w:val="18"/>
        </w:rPr>
      </w:pPr>
      <w:r>
        <w:rPr>
          <w:b/>
          <w:sz w:val="18"/>
          <w:szCs w:val="18"/>
        </w:rPr>
        <w:t>Tuesda</w:t>
      </w:r>
      <w:r w:rsidR="003A52F5">
        <w:rPr>
          <w:b/>
          <w:sz w:val="18"/>
          <w:szCs w:val="18"/>
        </w:rPr>
        <w:t>y</w:t>
      </w:r>
      <w:r w:rsidR="003A3728">
        <w:rPr>
          <w:b/>
          <w:sz w:val="18"/>
          <w:szCs w:val="18"/>
        </w:rPr>
        <w:t xml:space="preserve">, </w:t>
      </w:r>
      <w:r>
        <w:rPr>
          <w:b/>
          <w:sz w:val="18"/>
          <w:szCs w:val="18"/>
        </w:rPr>
        <w:t>March 8</w:t>
      </w:r>
      <w:r w:rsidR="003A3728">
        <w:rPr>
          <w:b/>
          <w:sz w:val="18"/>
          <w:szCs w:val="18"/>
        </w:rPr>
        <w:t>, 201</w:t>
      </w:r>
      <w:r w:rsidR="003A52F5">
        <w:rPr>
          <w:b/>
          <w:sz w:val="18"/>
          <w:szCs w:val="18"/>
        </w:rPr>
        <w:t>6 – 8:3</w:t>
      </w:r>
      <w:r w:rsidR="003A3728">
        <w:rPr>
          <w:b/>
          <w:sz w:val="18"/>
          <w:szCs w:val="18"/>
        </w:rPr>
        <w:t xml:space="preserve">0 am to </w:t>
      </w:r>
      <w:r w:rsidR="004538AC">
        <w:rPr>
          <w:b/>
          <w:sz w:val="18"/>
          <w:szCs w:val="18"/>
        </w:rPr>
        <w:t>2</w:t>
      </w:r>
      <w:r w:rsidR="003A3728" w:rsidRPr="00961151">
        <w:rPr>
          <w:b/>
          <w:sz w:val="18"/>
          <w:szCs w:val="18"/>
        </w:rPr>
        <w:t>:00</w:t>
      </w:r>
      <w:r w:rsidR="003A3728">
        <w:rPr>
          <w:b/>
          <w:sz w:val="18"/>
          <w:szCs w:val="18"/>
        </w:rPr>
        <w:t xml:space="preserve"> pm Central</w:t>
      </w:r>
    </w:p>
    <w:p w:rsidR="003A3728" w:rsidRDefault="003A3728" w:rsidP="003A3728">
      <w:pPr>
        <w:pStyle w:val="BodyText"/>
        <w:jc w:val="center"/>
        <w:rPr>
          <w:b/>
          <w:sz w:val="18"/>
          <w:szCs w:val="18"/>
        </w:rPr>
      </w:pPr>
    </w:p>
    <w:p w:rsidR="003A3728" w:rsidRPr="00BE05B5" w:rsidRDefault="003A3728" w:rsidP="003A3728">
      <w:pPr>
        <w:pStyle w:val="BodyText"/>
        <w:jc w:val="center"/>
        <w:rPr>
          <w:b/>
          <w:sz w:val="18"/>
          <w:szCs w:val="18"/>
        </w:rPr>
      </w:pPr>
      <w:r w:rsidRPr="00BE05B5">
        <w:rPr>
          <w:b/>
          <w:sz w:val="18"/>
          <w:szCs w:val="18"/>
        </w:rPr>
        <w:t>Available by Phone and Web Cast</w:t>
      </w:r>
    </w:p>
    <w:p w:rsidR="003A3728" w:rsidRPr="00BE05B5" w:rsidRDefault="003A3728" w:rsidP="003A3728">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5"/>
      </w:r>
      <w:r w:rsidR="00772BCF">
        <w:rPr>
          <w:b/>
          <w:sz w:val="18"/>
          <w:szCs w:val="18"/>
        </w:rPr>
        <w:t>, Houston, Texas</w:t>
      </w:r>
    </w:p>
    <w:p w:rsidR="003A3728" w:rsidRPr="00BE05B5" w:rsidRDefault="003A3728" w:rsidP="003A3728">
      <w:pPr>
        <w:pStyle w:val="BodyText"/>
        <w:spacing w:before="120" w:after="240"/>
        <w:jc w:val="center"/>
        <w:rPr>
          <w:b/>
          <w:caps/>
          <w:sz w:val="18"/>
          <w:szCs w:val="18"/>
        </w:rPr>
      </w:pPr>
      <w:r w:rsidRPr="00BE05B5">
        <w:rPr>
          <w:b/>
          <w:caps/>
          <w:sz w:val="18"/>
          <w:szCs w:val="18"/>
        </w:rPr>
        <w:t>agenda</w:t>
      </w:r>
    </w:p>
    <w:p w:rsidR="005815EF" w:rsidRPr="00BE05B5" w:rsidRDefault="00ED3EA0" w:rsidP="005815EF">
      <w:pPr>
        <w:pStyle w:val="PlainText"/>
        <w:spacing w:before="240" w:after="240"/>
        <w:rPr>
          <w:b/>
        </w:rPr>
      </w:pPr>
      <w:r w:rsidRPr="00BE05B5">
        <w:rPr>
          <w:b/>
        </w:rPr>
        <w:t>Mon</w:t>
      </w:r>
      <w:r w:rsidR="005815EF" w:rsidRPr="00BE05B5">
        <w:rPr>
          <w:b/>
        </w:rPr>
        <w:t xml:space="preserve">day 8:00 </w:t>
      </w:r>
      <w:proofErr w:type="gramStart"/>
      <w:r w:rsidR="005815EF" w:rsidRPr="00BE05B5">
        <w:rPr>
          <w:b/>
        </w:rPr>
        <w:t>am</w:t>
      </w:r>
      <w:proofErr w:type="gramEnd"/>
      <w:r w:rsidR="005815EF" w:rsidRPr="00BE05B5">
        <w:rPr>
          <w:b/>
        </w:rPr>
        <w:tab/>
        <w:t xml:space="preserve"> </w:t>
      </w:r>
      <w:r w:rsidR="005815EF" w:rsidRPr="00BE05B5">
        <w:rPr>
          <w:b/>
        </w:rPr>
        <w:tab/>
        <w:t>Coffee</w:t>
      </w:r>
    </w:p>
    <w:p w:rsidR="003A3728" w:rsidRPr="00BE05B5" w:rsidRDefault="00ED3EA0" w:rsidP="003A3728">
      <w:pPr>
        <w:pStyle w:val="PlainText"/>
        <w:spacing w:before="240" w:after="240"/>
        <w:rPr>
          <w:b/>
        </w:rPr>
      </w:pPr>
      <w:r w:rsidRPr="00BE05B5">
        <w:rPr>
          <w:b/>
        </w:rPr>
        <w:t>Monday</w:t>
      </w:r>
      <w:r w:rsidR="003A3728" w:rsidRPr="00BE05B5">
        <w:rPr>
          <w:b/>
        </w:rPr>
        <w:t xml:space="preserve"> 8:30 am</w:t>
      </w:r>
      <w:r w:rsidR="003A3728" w:rsidRPr="00BE05B5">
        <w:rPr>
          <w:b/>
        </w:rPr>
        <w:tab/>
        <w:t>1.</w:t>
      </w:r>
      <w:r w:rsidR="003A3728" w:rsidRPr="00BE05B5">
        <w:rPr>
          <w:b/>
        </w:rPr>
        <w:tab/>
        <w:t>Administrative and Organizational Review</w:t>
      </w:r>
    </w:p>
    <w:p w:rsidR="003A3728" w:rsidRDefault="003A3728" w:rsidP="003A3728">
      <w:pPr>
        <w:pStyle w:val="PlainText"/>
        <w:spacing w:before="60" w:after="60"/>
      </w:pPr>
      <w:r w:rsidRPr="00BE05B5">
        <w:tab/>
      </w:r>
      <w:r w:rsidRPr="00BE05B5">
        <w:tab/>
      </w:r>
      <w:r w:rsidRPr="00BE05B5">
        <w:tab/>
      </w:r>
      <w:r w:rsidRPr="00BE05B5">
        <w:tab/>
        <w:t>Welcome</w:t>
      </w:r>
    </w:p>
    <w:p w:rsidR="003A3728" w:rsidRDefault="003A3728" w:rsidP="003A3728">
      <w:pPr>
        <w:pStyle w:val="PlainText"/>
        <w:spacing w:before="60" w:after="60"/>
      </w:pPr>
      <w:r>
        <w:tab/>
      </w:r>
      <w:r>
        <w:tab/>
      </w:r>
      <w:r>
        <w:tab/>
      </w:r>
      <w:r>
        <w:tab/>
        <w:t>Antitrust Guidance</w:t>
      </w:r>
    </w:p>
    <w:p w:rsidR="003A3728" w:rsidRDefault="003A3728" w:rsidP="003A3728">
      <w:pPr>
        <w:pStyle w:val="PlainText"/>
        <w:spacing w:before="60" w:after="60"/>
      </w:pPr>
      <w:r>
        <w:tab/>
      </w:r>
      <w:r>
        <w:tab/>
      </w:r>
      <w:r>
        <w:tab/>
      </w:r>
      <w:r>
        <w:tab/>
        <w:t>Adoption of Agenda</w:t>
      </w:r>
    </w:p>
    <w:p w:rsidR="005A299F" w:rsidRDefault="005A299F" w:rsidP="003A3728">
      <w:pPr>
        <w:pStyle w:val="PlainText"/>
        <w:spacing w:before="60" w:after="60"/>
      </w:pPr>
      <w:r>
        <w:tab/>
      </w:r>
      <w:r>
        <w:tab/>
      </w:r>
      <w:r>
        <w:tab/>
      </w:r>
      <w:r>
        <w:tab/>
        <w:t xml:space="preserve">Adoption </w:t>
      </w:r>
      <w:r w:rsidR="00BB69F9">
        <w:t>of Draft</w:t>
      </w:r>
      <w:r>
        <w:t xml:space="preserve"> GEH </w:t>
      </w:r>
      <w:r w:rsidR="001956F5">
        <w:t xml:space="preserve">Meeting Notes </w:t>
      </w:r>
      <w:r w:rsidR="00ED3EA0">
        <w:t>of February 18-19</w:t>
      </w:r>
    </w:p>
    <w:p w:rsidR="00ED3EA0" w:rsidRDefault="00ED3EA0" w:rsidP="003A3728">
      <w:pPr>
        <w:pStyle w:val="PlainText"/>
        <w:spacing w:before="60" w:after="60"/>
      </w:pPr>
      <w:r>
        <w:tab/>
      </w:r>
      <w:r>
        <w:tab/>
      </w:r>
      <w:r>
        <w:tab/>
      </w:r>
      <w:r>
        <w:tab/>
        <w:t>Process Review</w:t>
      </w:r>
    </w:p>
    <w:p w:rsidR="003A3728" w:rsidRDefault="00ED3EA0" w:rsidP="003A3728">
      <w:pPr>
        <w:pStyle w:val="PlainText"/>
        <w:spacing w:before="240" w:after="240"/>
        <w:rPr>
          <w:b/>
        </w:rPr>
      </w:pPr>
      <w:r>
        <w:rPr>
          <w:b/>
        </w:rPr>
        <w:t>Monday</w:t>
      </w:r>
      <w:r w:rsidR="003A3728">
        <w:rPr>
          <w:b/>
        </w:rPr>
        <w:t xml:space="preserve"> 9:00 </w:t>
      </w:r>
      <w:proofErr w:type="gramStart"/>
      <w:r w:rsidR="003A3728">
        <w:rPr>
          <w:b/>
        </w:rPr>
        <w:t>am</w:t>
      </w:r>
      <w:proofErr w:type="gramEnd"/>
      <w:r w:rsidR="003A3728">
        <w:rPr>
          <w:b/>
        </w:rPr>
        <w:tab/>
        <w:t>2.</w:t>
      </w:r>
      <w:r w:rsidR="003A3728">
        <w:rPr>
          <w:b/>
        </w:rPr>
        <w:tab/>
      </w:r>
      <w:r w:rsidR="00F93FC9">
        <w:rPr>
          <w:b/>
        </w:rPr>
        <w:t>Recap of February 18-19</w:t>
      </w:r>
    </w:p>
    <w:p w:rsidR="003A3728" w:rsidRDefault="00F93FC9" w:rsidP="00F93FC9">
      <w:pPr>
        <w:pStyle w:val="PlainText"/>
        <w:tabs>
          <w:tab w:val="left" w:pos="1440"/>
          <w:tab w:val="left" w:pos="2160"/>
        </w:tabs>
        <w:spacing w:before="240" w:after="240"/>
        <w:ind w:left="2880" w:hanging="2880"/>
        <w:rPr>
          <w:b/>
        </w:rPr>
      </w:pPr>
      <w:r>
        <w:rPr>
          <w:b/>
        </w:rPr>
        <w:t xml:space="preserve">Monday 9:30 </w:t>
      </w:r>
      <w:proofErr w:type="gramStart"/>
      <w:r>
        <w:rPr>
          <w:b/>
        </w:rPr>
        <w:t>am</w:t>
      </w:r>
      <w:proofErr w:type="gramEnd"/>
      <w:r>
        <w:rPr>
          <w:b/>
        </w:rPr>
        <w:tab/>
        <w:t>3.</w:t>
      </w:r>
      <w:r>
        <w:rPr>
          <w:b/>
        </w:rPr>
        <w:tab/>
        <w:t>Review of List of Issues Raised in Presentations on February 18-19, and Identification of Other Issues Raised on February 18-19 that should be discussed</w:t>
      </w:r>
    </w:p>
    <w:p w:rsidR="00F93FC9" w:rsidRDefault="00F93FC9" w:rsidP="00F93FC9">
      <w:pPr>
        <w:pStyle w:val="PlainText"/>
        <w:tabs>
          <w:tab w:val="left" w:pos="2160"/>
        </w:tabs>
        <w:spacing w:before="240" w:after="240"/>
        <w:ind w:left="2880" w:hanging="2880"/>
        <w:rPr>
          <w:b/>
        </w:rPr>
      </w:pPr>
      <w:r>
        <w:rPr>
          <w:b/>
        </w:rPr>
        <w:t xml:space="preserve">Monday 10:00 </w:t>
      </w:r>
      <w:proofErr w:type="gramStart"/>
      <w:r>
        <w:rPr>
          <w:b/>
        </w:rPr>
        <w:t>am</w:t>
      </w:r>
      <w:proofErr w:type="gramEnd"/>
      <w:r>
        <w:rPr>
          <w:b/>
        </w:rPr>
        <w:tab/>
        <w:t>4.</w:t>
      </w:r>
      <w:r>
        <w:rPr>
          <w:b/>
        </w:rPr>
        <w:tab/>
        <w:t>Discussion on Issues</w:t>
      </w:r>
    </w:p>
    <w:p w:rsidR="003A3728" w:rsidRDefault="00ED3EA0" w:rsidP="003A3728">
      <w:pPr>
        <w:pStyle w:val="PlainText"/>
        <w:spacing w:before="240" w:after="240"/>
        <w:rPr>
          <w:b/>
        </w:rPr>
      </w:pPr>
      <w:r>
        <w:rPr>
          <w:b/>
        </w:rPr>
        <w:t>Monday</w:t>
      </w:r>
      <w:r w:rsidR="003A3728">
        <w:rPr>
          <w:b/>
        </w:rPr>
        <w:t xml:space="preserve"> </w:t>
      </w:r>
      <w:r w:rsidR="003A52F5">
        <w:rPr>
          <w:b/>
        </w:rPr>
        <w:t>12:30</w:t>
      </w:r>
      <w:r w:rsidR="003A3728">
        <w:rPr>
          <w:b/>
        </w:rPr>
        <w:t xml:space="preserve"> </w:t>
      </w:r>
      <w:r w:rsidR="003A52F5">
        <w:rPr>
          <w:b/>
        </w:rPr>
        <w:t>p</w:t>
      </w:r>
      <w:r w:rsidR="003A3728">
        <w:rPr>
          <w:b/>
        </w:rPr>
        <w:t xml:space="preserve">m </w:t>
      </w:r>
      <w:r w:rsidR="003A3728">
        <w:rPr>
          <w:b/>
        </w:rPr>
        <w:tab/>
        <w:t>Lunch</w:t>
      </w:r>
    </w:p>
    <w:p w:rsidR="003A3728" w:rsidRDefault="00ED3EA0" w:rsidP="00F93FC9">
      <w:pPr>
        <w:pStyle w:val="PlainText"/>
        <w:spacing w:before="60" w:after="60"/>
      </w:pPr>
      <w:proofErr w:type="gramStart"/>
      <w:r>
        <w:rPr>
          <w:b/>
        </w:rPr>
        <w:t>Monday</w:t>
      </w:r>
      <w:r w:rsidR="003A52F5" w:rsidRPr="003A52F5">
        <w:rPr>
          <w:b/>
        </w:rPr>
        <w:t xml:space="preserve"> 2:00 pm</w:t>
      </w:r>
      <w:r w:rsidR="003A52F5">
        <w:tab/>
      </w:r>
      <w:r w:rsidR="00F93FC9">
        <w:rPr>
          <w:b/>
        </w:rPr>
        <w:t>4.</w:t>
      </w:r>
      <w:proofErr w:type="gramEnd"/>
      <w:r w:rsidR="00F93FC9">
        <w:rPr>
          <w:b/>
        </w:rPr>
        <w:tab/>
        <w:t xml:space="preserve">Discussion on Issues </w:t>
      </w:r>
      <w:r w:rsidR="00F93FC9" w:rsidRPr="00F93FC9">
        <w:rPr>
          <w:b/>
          <w:i/>
        </w:rPr>
        <w:t>(continued)</w:t>
      </w:r>
    </w:p>
    <w:p w:rsidR="003A52F5" w:rsidRDefault="00ED3EA0" w:rsidP="003A3728">
      <w:pPr>
        <w:pStyle w:val="PlainText"/>
        <w:spacing w:before="240" w:after="240"/>
        <w:rPr>
          <w:b/>
        </w:rPr>
      </w:pPr>
      <w:r>
        <w:rPr>
          <w:b/>
        </w:rPr>
        <w:t>Monday</w:t>
      </w:r>
      <w:r w:rsidR="003A3728">
        <w:rPr>
          <w:b/>
        </w:rPr>
        <w:t xml:space="preserve"> </w:t>
      </w:r>
      <w:r w:rsidR="003A52F5">
        <w:rPr>
          <w:b/>
        </w:rPr>
        <w:t>4</w:t>
      </w:r>
      <w:r w:rsidR="003A3728">
        <w:rPr>
          <w:b/>
        </w:rPr>
        <w:t>:00 pm</w:t>
      </w:r>
      <w:r w:rsidR="003A3728">
        <w:rPr>
          <w:b/>
        </w:rPr>
        <w:tab/>
      </w:r>
      <w:r w:rsidR="003A3728">
        <w:rPr>
          <w:b/>
        </w:rPr>
        <w:tab/>
      </w:r>
      <w:r w:rsidR="003A52F5" w:rsidRPr="003A52F5">
        <w:rPr>
          <w:b/>
        </w:rPr>
        <w:t>Closing Remarks and Planning for Day 2</w:t>
      </w:r>
      <w:r w:rsidR="003A3728">
        <w:rPr>
          <w:b/>
        </w:rPr>
        <w:t xml:space="preserve"> </w:t>
      </w:r>
    </w:p>
    <w:p w:rsidR="003A3728" w:rsidRDefault="00ED3EA0" w:rsidP="003A3728">
      <w:pPr>
        <w:pStyle w:val="PlainText"/>
        <w:spacing w:before="240" w:after="240"/>
        <w:rPr>
          <w:b/>
        </w:rPr>
      </w:pPr>
      <w:r>
        <w:rPr>
          <w:b/>
        </w:rPr>
        <w:t>Monday</w:t>
      </w:r>
      <w:r w:rsidR="003A52F5">
        <w:rPr>
          <w:b/>
        </w:rPr>
        <w:t xml:space="preserve"> 5:00 pm</w:t>
      </w:r>
      <w:r w:rsidR="003A52F5">
        <w:rPr>
          <w:b/>
        </w:rPr>
        <w:tab/>
      </w:r>
      <w:r w:rsidR="003A52F5">
        <w:rPr>
          <w:b/>
        </w:rPr>
        <w:tab/>
        <w:t xml:space="preserve">Suspend For the Day </w:t>
      </w:r>
      <w:r w:rsidR="003A3728">
        <w:rPr>
          <w:b/>
        </w:rPr>
        <w:br w:type="page"/>
      </w:r>
    </w:p>
    <w:p w:rsidR="003A52F5" w:rsidRDefault="003A52F5" w:rsidP="003A52F5">
      <w:pPr>
        <w:pStyle w:val="BodyText"/>
        <w:keepNext/>
        <w:spacing w:before="240"/>
        <w:jc w:val="center"/>
        <w:rPr>
          <w:b/>
          <w:sz w:val="18"/>
          <w:szCs w:val="18"/>
        </w:rPr>
      </w:pPr>
      <w:r>
        <w:rPr>
          <w:b/>
          <w:sz w:val="18"/>
          <w:szCs w:val="18"/>
        </w:rPr>
        <w:lastRenderedPageBreak/>
        <w:t>NAESB GAS-ELECTRIC HARMONIZATION FORUM</w:t>
      </w:r>
    </w:p>
    <w:p w:rsidR="003A52F5" w:rsidRDefault="003A52F5" w:rsidP="003A52F5">
      <w:pPr>
        <w:pStyle w:val="BodyText"/>
        <w:jc w:val="center"/>
        <w:rPr>
          <w:b/>
          <w:sz w:val="18"/>
          <w:szCs w:val="18"/>
        </w:rPr>
      </w:pPr>
      <w:r>
        <w:rPr>
          <w:b/>
          <w:bCs/>
          <w:sz w:val="18"/>
          <w:szCs w:val="18"/>
        </w:rPr>
        <w:t xml:space="preserve">Meeting </w:t>
      </w:r>
    </w:p>
    <w:p w:rsidR="00ED3EA0" w:rsidRDefault="00ED3EA0" w:rsidP="00ED3EA0">
      <w:pPr>
        <w:pStyle w:val="BodyText"/>
        <w:jc w:val="center"/>
        <w:rPr>
          <w:b/>
          <w:sz w:val="18"/>
          <w:szCs w:val="18"/>
        </w:rPr>
      </w:pPr>
      <w:r>
        <w:rPr>
          <w:b/>
          <w:sz w:val="18"/>
          <w:szCs w:val="18"/>
        </w:rPr>
        <w:t>Monday, March 7, 2016 – 8:30 am to 5:00 pm Central</w:t>
      </w:r>
    </w:p>
    <w:p w:rsidR="00ED3EA0" w:rsidRDefault="00ED3EA0" w:rsidP="00ED3EA0">
      <w:pPr>
        <w:pStyle w:val="BodyText"/>
        <w:jc w:val="center"/>
        <w:rPr>
          <w:b/>
          <w:sz w:val="18"/>
          <w:szCs w:val="18"/>
        </w:rPr>
      </w:pPr>
      <w:r>
        <w:rPr>
          <w:b/>
          <w:sz w:val="18"/>
          <w:szCs w:val="18"/>
        </w:rPr>
        <w:t>Tuesday, March 8, 2016 – 8:30 am to 2</w:t>
      </w:r>
      <w:r w:rsidRPr="00961151">
        <w:rPr>
          <w:b/>
          <w:sz w:val="18"/>
          <w:szCs w:val="18"/>
        </w:rPr>
        <w:t>:00</w:t>
      </w:r>
      <w:r>
        <w:rPr>
          <w:b/>
          <w:sz w:val="18"/>
          <w:szCs w:val="18"/>
        </w:rPr>
        <w:t xml:space="preserve"> pm Central</w:t>
      </w:r>
    </w:p>
    <w:p w:rsidR="003A52F5" w:rsidRDefault="003A52F5" w:rsidP="003A52F5">
      <w:pPr>
        <w:pStyle w:val="BodyText"/>
        <w:jc w:val="center"/>
        <w:rPr>
          <w:b/>
          <w:sz w:val="18"/>
          <w:szCs w:val="18"/>
        </w:rPr>
      </w:pPr>
    </w:p>
    <w:p w:rsidR="003A52F5" w:rsidRDefault="003A52F5" w:rsidP="003A52F5">
      <w:pPr>
        <w:pStyle w:val="BodyText"/>
        <w:jc w:val="center"/>
        <w:rPr>
          <w:b/>
          <w:sz w:val="18"/>
          <w:szCs w:val="18"/>
        </w:rPr>
      </w:pPr>
      <w:r>
        <w:rPr>
          <w:b/>
          <w:sz w:val="18"/>
          <w:szCs w:val="18"/>
        </w:rPr>
        <w:t>Available by Phone and Web Cast</w:t>
      </w:r>
    </w:p>
    <w:p w:rsidR="003A52F5" w:rsidRPr="00BE05B5" w:rsidRDefault="003A52F5" w:rsidP="003A52F5">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6"/>
      </w:r>
      <w:r w:rsidRPr="00BE05B5">
        <w:rPr>
          <w:b/>
          <w:sz w:val="18"/>
          <w:szCs w:val="18"/>
        </w:rPr>
        <w:t>, Houston, Texas</w:t>
      </w:r>
    </w:p>
    <w:p w:rsidR="003A3728" w:rsidRDefault="003A3728" w:rsidP="003A3728">
      <w:pPr>
        <w:pStyle w:val="BodyText"/>
        <w:spacing w:before="120" w:after="240"/>
        <w:jc w:val="center"/>
        <w:rPr>
          <w:b/>
          <w:caps/>
          <w:sz w:val="18"/>
          <w:szCs w:val="18"/>
        </w:rPr>
      </w:pPr>
      <w:r w:rsidRPr="00BE05B5">
        <w:rPr>
          <w:b/>
          <w:caps/>
          <w:sz w:val="18"/>
          <w:szCs w:val="18"/>
        </w:rPr>
        <w:t>agenda</w:t>
      </w:r>
    </w:p>
    <w:p w:rsidR="005815EF" w:rsidRDefault="00ED3EA0" w:rsidP="005815EF">
      <w:pPr>
        <w:pStyle w:val="PlainText"/>
        <w:spacing w:before="720" w:after="240"/>
        <w:rPr>
          <w:b/>
        </w:rPr>
      </w:pPr>
      <w:r>
        <w:rPr>
          <w:b/>
        </w:rPr>
        <w:t>Tues</w:t>
      </w:r>
      <w:r w:rsidR="005815EF">
        <w:rPr>
          <w:b/>
        </w:rPr>
        <w:t xml:space="preserve">day 8:00 </w:t>
      </w:r>
      <w:proofErr w:type="gramStart"/>
      <w:r w:rsidR="005815EF">
        <w:rPr>
          <w:b/>
        </w:rPr>
        <w:t>am</w:t>
      </w:r>
      <w:proofErr w:type="gramEnd"/>
      <w:r w:rsidR="005815EF">
        <w:rPr>
          <w:b/>
        </w:rPr>
        <w:tab/>
      </w:r>
      <w:r w:rsidR="005815EF">
        <w:rPr>
          <w:b/>
        </w:rPr>
        <w:tab/>
      </w:r>
      <w:r w:rsidR="005815EF">
        <w:rPr>
          <w:b/>
        </w:rPr>
        <w:tab/>
        <w:t>Coffee</w:t>
      </w:r>
    </w:p>
    <w:p w:rsidR="003A3728" w:rsidRDefault="00ED3EA0" w:rsidP="001475F3">
      <w:pPr>
        <w:pStyle w:val="PlainText"/>
        <w:spacing w:after="240"/>
        <w:rPr>
          <w:b/>
        </w:rPr>
      </w:pPr>
      <w:r>
        <w:rPr>
          <w:b/>
        </w:rPr>
        <w:t xml:space="preserve">Tuesday </w:t>
      </w:r>
      <w:r w:rsidR="003A52F5">
        <w:rPr>
          <w:b/>
        </w:rPr>
        <w:t>8:3</w:t>
      </w:r>
      <w:r w:rsidR="003A3728">
        <w:rPr>
          <w:b/>
        </w:rPr>
        <w:t>0 am</w:t>
      </w:r>
      <w:r w:rsidR="003A3728">
        <w:rPr>
          <w:b/>
        </w:rPr>
        <w:tab/>
      </w:r>
      <w:r w:rsidR="003A3728">
        <w:rPr>
          <w:b/>
        </w:rPr>
        <w:tab/>
      </w:r>
      <w:r w:rsidR="00230BE2">
        <w:rPr>
          <w:b/>
        </w:rPr>
        <w:tab/>
      </w:r>
      <w:r w:rsidR="003A3728">
        <w:rPr>
          <w:b/>
        </w:rPr>
        <w:t>Call the meeting to order</w:t>
      </w:r>
      <w:r w:rsidR="00F93FC9">
        <w:rPr>
          <w:b/>
        </w:rPr>
        <w:t>, and recap of day 1</w:t>
      </w:r>
    </w:p>
    <w:p w:rsidR="00F93FC9" w:rsidRDefault="00ED3EA0" w:rsidP="00F93FC9">
      <w:pPr>
        <w:pStyle w:val="PlainText"/>
        <w:spacing w:before="60" w:after="60"/>
      </w:pPr>
      <w:r>
        <w:rPr>
          <w:b/>
        </w:rPr>
        <w:t>Tuesday</w:t>
      </w:r>
      <w:r w:rsidR="003A3728">
        <w:rPr>
          <w:b/>
        </w:rPr>
        <w:t xml:space="preserve"> </w:t>
      </w:r>
      <w:r w:rsidR="003A52F5">
        <w:rPr>
          <w:b/>
        </w:rPr>
        <w:t>9</w:t>
      </w:r>
      <w:r w:rsidR="003A3728">
        <w:rPr>
          <w:b/>
        </w:rPr>
        <w:t xml:space="preserve">:00 </w:t>
      </w:r>
      <w:proofErr w:type="gramStart"/>
      <w:r w:rsidR="003A3728">
        <w:rPr>
          <w:b/>
        </w:rPr>
        <w:t>am</w:t>
      </w:r>
      <w:proofErr w:type="gramEnd"/>
      <w:r w:rsidR="003A3728">
        <w:rPr>
          <w:b/>
        </w:rPr>
        <w:t xml:space="preserve"> </w:t>
      </w:r>
      <w:r w:rsidR="003A3728">
        <w:rPr>
          <w:b/>
        </w:rPr>
        <w:tab/>
      </w:r>
      <w:r w:rsidR="00230BE2">
        <w:rPr>
          <w:b/>
        </w:rPr>
        <w:tab/>
      </w:r>
      <w:r w:rsidR="00F93FC9">
        <w:rPr>
          <w:b/>
        </w:rPr>
        <w:t>4.</w:t>
      </w:r>
      <w:r w:rsidR="00F93FC9">
        <w:rPr>
          <w:b/>
        </w:rPr>
        <w:tab/>
        <w:t xml:space="preserve">Discussion on Issues </w:t>
      </w:r>
      <w:r w:rsidR="00F93FC9" w:rsidRPr="00F93FC9">
        <w:rPr>
          <w:b/>
          <w:i/>
        </w:rPr>
        <w:t>(continued)</w:t>
      </w:r>
    </w:p>
    <w:p w:rsidR="003A3728" w:rsidRDefault="00ED3EA0" w:rsidP="003A3728">
      <w:pPr>
        <w:pStyle w:val="PlainText"/>
        <w:spacing w:before="240" w:after="240"/>
        <w:rPr>
          <w:b/>
        </w:rPr>
      </w:pPr>
      <w:r>
        <w:rPr>
          <w:b/>
        </w:rPr>
        <w:t>Tuesday</w:t>
      </w:r>
      <w:r w:rsidR="003A3728">
        <w:rPr>
          <w:b/>
        </w:rPr>
        <w:t xml:space="preserve"> 1</w:t>
      </w:r>
      <w:r w:rsidR="00230BE2">
        <w:rPr>
          <w:b/>
        </w:rPr>
        <w:t>2:00</w:t>
      </w:r>
      <w:r w:rsidR="003A3728">
        <w:rPr>
          <w:b/>
        </w:rPr>
        <w:t xml:space="preserve"> </w:t>
      </w:r>
      <w:r w:rsidR="00230BE2">
        <w:rPr>
          <w:b/>
        </w:rPr>
        <w:t xml:space="preserve">pm </w:t>
      </w:r>
      <w:r w:rsidR="00230BE2">
        <w:rPr>
          <w:b/>
        </w:rPr>
        <w:tab/>
      </w:r>
      <w:r w:rsidR="003A3728">
        <w:rPr>
          <w:b/>
        </w:rPr>
        <w:t>Lunch</w:t>
      </w:r>
    </w:p>
    <w:p w:rsidR="00230BE2" w:rsidRPr="00230BE2" w:rsidRDefault="00ED3EA0" w:rsidP="00230BE2">
      <w:pPr>
        <w:spacing w:before="240" w:after="240"/>
        <w:rPr>
          <w:b/>
          <w:szCs w:val="21"/>
        </w:rPr>
      </w:pPr>
      <w:proofErr w:type="gramStart"/>
      <w:r>
        <w:rPr>
          <w:b/>
        </w:rPr>
        <w:t>Tuesday</w:t>
      </w:r>
      <w:r w:rsidR="00230BE2" w:rsidRPr="00230BE2">
        <w:rPr>
          <w:b/>
          <w:szCs w:val="21"/>
        </w:rPr>
        <w:t xml:space="preserve"> </w:t>
      </w:r>
      <w:r w:rsidR="005A299F">
        <w:rPr>
          <w:b/>
          <w:szCs w:val="21"/>
        </w:rPr>
        <w:t xml:space="preserve">1:30 </w:t>
      </w:r>
      <w:r w:rsidR="00230BE2" w:rsidRPr="00230BE2">
        <w:rPr>
          <w:b/>
          <w:szCs w:val="21"/>
        </w:rPr>
        <w:t>pm</w:t>
      </w:r>
      <w:r w:rsidR="00230BE2" w:rsidRPr="00230BE2">
        <w:rPr>
          <w:b/>
          <w:szCs w:val="21"/>
        </w:rPr>
        <w:tab/>
      </w:r>
      <w:r w:rsidR="00230BE2" w:rsidRPr="00230BE2">
        <w:rPr>
          <w:b/>
          <w:szCs w:val="21"/>
        </w:rPr>
        <w:tab/>
      </w:r>
      <w:r w:rsidR="00F93FC9">
        <w:rPr>
          <w:b/>
          <w:szCs w:val="21"/>
        </w:rPr>
        <w:t>5</w:t>
      </w:r>
      <w:r w:rsidR="00230BE2">
        <w:rPr>
          <w:b/>
          <w:szCs w:val="21"/>
        </w:rPr>
        <w:t>.</w:t>
      </w:r>
      <w:proofErr w:type="gramEnd"/>
      <w:r w:rsidR="00230BE2">
        <w:rPr>
          <w:b/>
          <w:szCs w:val="21"/>
        </w:rPr>
        <w:tab/>
      </w:r>
      <w:r w:rsidR="00230BE2" w:rsidRPr="00230BE2">
        <w:rPr>
          <w:b/>
          <w:szCs w:val="21"/>
        </w:rPr>
        <w:t xml:space="preserve">Closing Remarks and Planning for </w:t>
      </w:r>
      <w:r w:rsidR="00230BE2">
        <w:rPr>
          <w:b/>
          <w:szCs w:val="21"/>
        </w:rPr>
        <w:t>Next Meeting</w:t>
      </w:r>
      <w:r w:rsidR="00230BE2" w:rsidRPr="00230BE2">
        <w:rPr>
          <w:b/>
          <w:szCs w:val="21"/>
        </w:rPr>
        <w:t xml:space="preserve"> </w:t>
      </w:r>
    </w:p>
    <w:p w:rsidR="00BE7958" w:rsidRPr="00AA10A5" w:rsidRDefault="00ED3EA0" w:rsidP="00AA10A5">
      <w:pPr>
        <w:spacing w:before="120"/>
        <w:jc w:val="both"/>
        <w:rPr>
          <w:b/>
        </w:rPr>
      </w:pPr>
      <w:proofErr w:type="gramStart"/>
      <w:r>
        <w:rPr>
          <w:b/>
        </w:rPr>
        <w:t>Tuesday</w:t>
      </w:r>
      <w:r w:rsidR="004538AC">
        <w:rPr>
          <w:b/>
        </w:rPr>
        <w:t xml:space="preserve"> </w:t>
      </w:r>
      <w:r w:rsidR="005A299F">
        <w:rPr>
          <w:b/>
        </w:rPr>
        <w:t>2</w:t>
      </w:r>
      <w:r w:rsidR="00230BE2" w:rsidRPr="00961151">
        <w:rPr>
          <w:b/>
        </w:rPr>
        <w:t>:00 pm</w:t>
      </w:r>
      <w:r w:rsidR="00230BE2" w:rsidRPr="00230BE2">
        <w:rPr>
          <w:b/>
        </w:rPr>
        <w:tab/>
      </w:r>
      <w:r w:rsidR="00230BE2" w:rsidRPr="00230BE2">
        <w:rPr>
          <w:b/>
        </w:rPr>
        <w:tab/>
      </w:r>
      <w:r w:rsidR="00F93FC9">
        <w:rPr>
          <w:b/>
        </w:rPr>
        <w:t>6</w:t>
      </w:r>
      <w:r w:rsidR="00230BE2">
        <w:rPr>
          <w:b/>
        </w:rPr>
        <w:t>.</w:t>
      </w:r>
      <w:proofErr w:type="gramEnd"/>
      <w:r w:rsidR="00230BE2">
        <w:rPr>
          <w:b/>
        </w:rPr>
        <w:tab/>
        <w:t>Adjourn</w:t>
      </w:r>
    </w:p>
    <w:p w:rsidR="00BE7958" w:rsidRDefault="00BE7958" w:rsidP="00AA10A5">
      <w:pPr>
        <w:spacing w:before="120"/>
        <w:jc w:val="both"/>
      </w:pPr>
    </w:p>
    <w:p w:rsidR="00AA10A5" w:rsidRDefault="00AA10A5" w:rsidP="007A2DB1">
      <w:pPr>
        <w:spacing w:before="120"/>
        <w:jc w:val="center"/>
      </w:pPr>
      <w:r w:rsidRPr="00BE05B5">
        <w:t>WORK PAPERS</w:t>
      </w:r>
    </w:p>
    <w:p w:rsidR="00AA10A5" w:rsidRPr="004538AC" w:rsidRDefault="00BE05B5" w:rsidP="00AA10A5">
      <w:pPr>
        <w:spacing w:before="120"/>
      </w:pPr>
      <w:r>
        <w:t xml:space="preserve">NAESB RSVP List: </w:t>
      </w:r>
      <w:hyperlink r:id="rId37" w:history="1">
        <w:r w:rsidR="00EF2C6F" w:rsidRPr="00EF2C6F">
          <w:rPr>
            <w:rStyle w:val="Hyperlink"/>
          </w:rPr>
          <w:t>https://www.naesb.org/pdf4/naesb_geh_forum_rsvp_030716.pdf</w:t>
        </w:r>
      </w:hyperlink>
      <w:r w:rsidR="00EF2C6F">
        <w:rPr>
          <w:i/>
        </w:rPr>
        <w:t xml:space="preserve"> </w:t>
      </w:r>
      <w:bookmarkStart w:id="6" w:name="_GoBack"/>
      <w:bookmarkEnd w:id="6"/>
    </w:p>
    <w:p w:rsidR="00AA10A5" w:rsidRPr="004538AC" w:rsidRDefault="00AA10A5" w:rsidP="00AA10A5">
      <w:pPr>
        <w:spacing w:before="120"/>
      </w:pPr>
      <w:r w:rsidRPr="004538AC">
        <w:t>NAESB GEH Forum Distribution List</w:t>
      </w:r>
      <w:r w:rsidR="001956F5">
        <w:t xml:space="preserve">: </w:t>
      </w:r>
      <w:hyperlink r:id="rId38" w:history="1">
        <w:r w:rsidR="001956F5" w:rsidRPr="00C77CB0">
          <w:rPr>
            <w:rStyle w:val="Hyperlink"/>
          </w:rPr>
          <w:t>http://www.naesb.org/pdf4/naesb_geh_forum_distlist_2016.doc</w:t>
        </w:r>
      </w:hyperlink>
      <w:r w:rsidRPr="004538AC">
        <w:t xml:space="preserve"> </w:t>
      </w:r>
    </w:p>
    <w:p w:rsidR="00AA10A5" w:rsidRPr="004538AC" w:rsidRDefault="00AA10A5" w:rsidP="00AA10A5">
      <w:pPr>
        <w:spacing w:before="120"/>
      </w:pPr>
      <w:r w:rsidRPr="004538AC">
        <w:t xml:space="preserve">Antitrust Guidance: </w:t>
      </w:r>
      <w:hyperlink r:id="rId39" w:history="1">
        <w:r w:rsidRPr="004538AC">
          <w:rPr>
            <w:rStyle w:val="Hyperlink"/>
          </w:rPr>
          <w:t>http://www.naesb.org/misc/antitrust_guidance.doc</w:t>
        </w:r>
      </w:hyperlink>
    </w:p>
    <w:p w:rsidR="00ED3EA0" w:rsidRDefault="00AA10A5" w:rsidP="007A2DB1">
      <w:pPr>
        <w:spacing w:before="120"/>
      </w:pPr>
      <w:r w:rsidRPr="004538AC">
        <w:t xml:space="preserve">GEH Forum </w:t>
      </w:r>
      <w:r w:rsidR="00ED3EA0">
        <w:t>Draft</w:t>
      </w:r>
      <w:r w:rsidRPr="004538AC">
        <w:t xml:space="preserve"> </w:t>
      </w:r>
      <w:r w:rsidR="001956F5">
        <w:t xml:space="preserve">Meeting Notes </w:t>
      </w:r>
      <w:r w:rsidR="00ED3EA0">
        <w:t>of February 18 and 19, 2016</w:t>
      </w:r>
      <w:r w:rsidR="00380021">
        <w:t xml:space="preserve">: </w:t>
      </w:r>
      <w:r w:rsidR="00380021" w:rsidRPr="00380021">
        <w:rPr>
          <w:i/>
        </w:rPr>
        <w:t>to be posted shortly</w:t>
      </w:r>
    </w:p>
    <w:p w:rsidR="001475F3" w:rsidRDefault="00380021" w:rsidP="007A2DB1">
      <w:pPr>
        <w:spacing w:before="120"/>
      </w:pPr>
      <w:r>
        <w:t>Comments will be posted as they are received</w:t>
      </w:r>
    </w:p>
    <w:p w:rsidR="00FB3118" w:rsidRDefault="00AA10A5">
      <w:pPr>
        <w:spacing w:before="120"/>
        <w:sectPr w:rsidR="00FB3118" w:rsidSect="00ED3EA0">
          <w:headerReference w:type="default" r:id="rId40"/>
          <w:footerReference w:type="default" r:id="rId41"/>
          <w:pgSz w:w="12240" w:h="15840" w:code="1"/>
          <w:pgMar w:top="720" w:right="1440" w:bottom="720" w:left="1440" w:header="720" w:footer="720" w:gutter="0"/>
          <w:cols w:space="720"/>
          <w:docGrid w:linePitch="272"/>
        </w:sectPr>
      </w:pPr>
      <w:r w:rsidRPr="004538AC">
        <w:rPr>
          <w:i/>
        </w:rPr>
        <w:t xml:space="preserve"> Comments and Supporting Documentation will be posted as they are received </w:t>
      </w:r>
      <w:r w:rsidR="00BB69F9" w:rsidRPr="004538AC">
        <w:rPr>
          <w:i/>
        </w:rPr>
        <w:t>on the NAESB Web Site</w:t>
      </w:r>
      <w:r w:rsidR="00BB69F9" w:rsidRPr="007A2DB1">
        <w:rPr>
          <w:i/>
        </w:rPr>
        <w:t xml:space="preserve"> and forwarded to the RSVP list for the meeting</w:t>
      </w:r>
      <w:r w:rsidR="00BB69F9">
        <w:t xml:space="preserve">.  </w:t>
      </w:r>
      <w:r w:rsidR="00BB69F9" w:rsidRPr="007A2DB1">
        <w:rPr>
          <w:i/>
        </w:rPr>
        <w:t xml:space="preserve">Background information can be found </w:t>
      </w:r>
      <w:r w:rsidR="00ED3EA0">
        <w:rPr>
          <w:i/>
        </w:rPr>
        <w:t xml:space="preserve">beginning </w:t>
      </w:r>
      <w:r w:rsidR="00BB69F9" w:rsidRPr="007A2DB1">
        <w:rPr>
          <w:i/>
        </w:rPr>
        <w:t xml:space="preserve">on page </w:t>
      </w:r>
      <w:r w:rsidR="00BE05B5">
        <w:rPr>
          <w:i/>
        </w:rPr>
        <w:t>3</w:t>
      </w:r>
      <w:r w:rsidR="00BE05B5" w:rsidRPr="007A2DB1">
        <w:rPr>
          <w:i/>
        </w:rPr>
        <w:t xml:space="preserve"> </w:t>
      </w:r>
      <w:r w:rsidR="00BB69F9" w:rsidRPr="007A2DB1">
        <w:rPr>
          <w:i/>
        </w:rPr>
        <w:t>of this packet.</w:t>
      </w:r>
    </w:p>
    <w:p w:rsidR="007C50CA" w:rsidRPr="00B1369D" w:rsidRDefault="007C50CA" w:rsidP="007C50CA">
      <w:pPr>
        <w:spacing w:before="80"/>
        <w:jc w:val="center"/>
      </w:pPr>
      <w:r w:rsidRPr="00B1369D">
        <w:lastRenderedPageBreak/>
        <w:t xml:space="preserve">NAESB Gas Electric Harmonization </w:t>
      </w:r>
      <w:r>
        <w:t>March 7-8, 2016 Meeting – Issues for Discussion</w:t>
      </w:r>
    </w:p>
    <w:p w:rsidR="007C50CA" w:rsidRPr="00B1369D" w:rsidRDefault="007C50CA" w:rsidP="007C50CA">
      <w:pPr>
        <w:spacing w:before="80"/>
        <w:jc w:val="center"/>
      </w:pPr>
    </w:p>
    <w:p w:rsidR="007C50CA" w:rsidRDefault="007C50CA">
      <w:pPr>
        <w:spacing w:before="120"/>
      </w:pPr>
      <w:r>
        <w:t xml:space="preserve">The issues </w:t>
      </w:r>
      <w:r w:rsidR="004C4E03">
        <w:t>in the following table</w:t>
      </w:r>
      <w:r>
        <w:t xml:space="preserve"> were identified from the presentation given </w:t>
      </w:r>
      <w:r w:rsidR="0097346F">
        <w:t xml:space="preserve">and discussions that occurred </w:t>
      </w:r>
      <w:r>
        <w:t xml:space="preserve">on February 18-19, and will form the basis for </w:t>
      </w:r>
      <w:r w:rsidR="0097346F">
        <w:t xml:space="preserve">our </w:t>
      </w:r>
      <w:r>
        <w:t>discussion</w:t>
      </w:r>
      <w:r w:rsidR="0097346F">
        <w:t>s</w:t>
      </w:r>
      <w:r>
        <w:t xml:space="preserve"> on March 7-8.  For each of the issues identified below, the discussion should be guided by the following questions:</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sidR="0097346F">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sidR="0097346F">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sidR="0097346F">
        <w:rPr>
          <w:rFonts w:ascii="Times New Roman" w:hAnsi="Times New Roman" w:cs="Times New Roman"/>
          <w:sz w:val="20"/>
          <w:szCs w:val="20"/>
        </w:rPr>
        <w:t xml:space="preserve">Should consideration of this issue be postponed  until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sidR="0097346F">
        <w:rPr>
          <w:rFonts w:ascii="Times New Roman" w:hAnsi="Times New Roman" w:cs="Times New Roman"/>
          <w:sz w:val="20"/>
          <w:szCs w:val="20"/>
        </w:rPr>
        <w:t xml:space="preserve"> a national standard </w:t>
      </w:r>
      <w:r w:rsidRPr="007C50CA">
        <w:rPr>
          <w:rFonts w:ascii="Times New Roman" w:hAnsi="Times New Roman" w:cs="Times New Roman"/>
          <w:sz w:val="20"/>
          <w:szCs w:val="20"/>
        </w:rPr>
        <w:t xml:space="preserve"> is not helpful, and it best addressed by services individually tailored to customer’s needs and reflecting individual inherent operational requirements?</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p>
    <w:p w:rsidR="007C50CA" w:rsidRDefault="007C50CA" w:rsidP="007C50CA">
      <w:pPr>
        <w:pStyle w:val="ListParagraph"/>
        <w:numPr>
          <w:ilvl w:val="0"/>
          <w:numId w:val="13"/>
        </w:numPr>
        <w:spacing w:before="120"/>
        <w:rPr>
          <w:rFonts w:ascii="Times New Roman" w:hAnsi="Times New Roman" w:cs="Times New Roman"/>
          <w:sz w:val="20"/>
          <w:szCs w:val="20"/>
        </w:rPr>
      </w:pPr>
      <w:r w:rsidRPr="007C50CA">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w:t>
      </w:r>
      <w:r w:rsidR="004C4E03">
        <w:rPr>
          <w:rFonts w:ascii="Times New Roman" w:hAnsi="Times New Roman" w:cs="Times New Roman"/>
          <w:sz w:val="20"/>
          <w:szCs w:val="20"/>
        </w:rPr>
        <w:t>ter a full record is developed)?</w:t>
      </w:r>
    </w:p>
    <w:p w:rsidR="002423C1" w:rsidRDefault="002423C1" w:rsidP="002423C1">
      <w:pPr>
        <w:spacing w:before="120"/>
      </w:pPr>
      <w:r>
        <w:t>The table following references items discussed on February 18-19 directly referenced in the following presentations:</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Pipeline Segment:  </w:t>
      </w:r>
      <w:hyperlink r:id="rId42" w:history="1">
        <w:r w:rsidR="001956F5" w:rsidRPr="00380021">
          <w:rPr>
            <w:rStyle w:val="Hyperlink"/>
            <w:rFonts w:ascii="Times New Roman" w:hAnsi="Times New Roman"/>
            <w:sz w:val="20"/>
            <w:szCs w:val="20"/>
          </w:rPr>
          <w:t>https://www.naesb.org/pdf4/geh021816w1.pdf</w:t>
        </w:r>
      </w:hyperlink>
      <w:r w:rsidRPr="00380021">
        <w:rPr>
          <w:rFonts w:ascii="Times New Roman" w:hAnsi="Times New Roman" w:cs="Times New Roman"/>
          <w:sz w:val="20"/>
          <w:szCs w:val="20"/>
        </w:rPr>
        <w:t>and list of companies in support here</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PJM:  </w:t>
      </w:r>
      <w:hyperlink r:id="rId43" w:history="1">
        <w:r w:rsidR="001956F5" w:rsidRPr="00380021">
          <w:rPr>
            <w:rStyle w:val="Hyperlink"/>
            <w:rFonts w:ascii="Times New Roman" w:hAnsi="Times New Roman"/>
            <w:sz w:val="20"/>
            <w:szCs w:val="20"/>
          </w:rPr>
          <w:t>https://www.naesb.org/pdf4/geh021816w2.pdf</w:t>
        </w:r>
      </w:hyperlink>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ACES Power: </w:t>
      </w:r>
      <w:hyperlink r:id="rId44" w:history="1">
        <w:r w:rsidR="001956F5" w:rsidRPr="00380021">
          <w:rPr>
            <w:rStyle w:val="Hyperlink"/>
            <w:rFonts w:ascii="Times New Roman" w:hAnsi="Times New Roman"/>
            <w:sz w:val="20"/>
            <w:szCs w:val="20"/>
          </w:rPr>
          <w:t>https://www.naesb.org/pdf4/geh021816w3.pptx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FIS</w:t>
      </w:r>
      <w:r w:rsidR="002423C1" w:rsidRPr="00380021">
        <w:rPr>
          <w:rFonts w:ascii="Times New Roman" w:hAnsi="Times New Roman" w:cs="Times New Roman"/>
          <w:sz w:val="20"/>
          <w:szCs w:val="20"/>
        </w:rPr>
        <w:t xml:space="preserve">: </w:t>
      </w:r>
      <w:hyperlink r:id="rId45" w:history="1">
        <w:r w:rsidR="001956F5" w:rsidRPr="00380021">
          <w:rPr>
            <w:rStyle w:val="Hyperlink"/>
            <w:rFonts w:ascii="Times New Roman" w:hAnsi="Times New Roman"/>
            <w:sz w:val="20"/>
            <w:szCs w:val="20"/>
          </w:rPr>
          <w:t>https://www.naesb.org/pdf4/geh021816w4.pptx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Skipping Stone</w:t>
      </w:r>
      <w:r w:rsidR="002423C1" w:rsidRPr="00380021">
        <w:rPr>
          <w:rFonts w:ascii="Times New Roman" w:hAnsi="Times New Roman" w:cs="Times New Roman"/>
          <w:sz w:val="20"/>
          <w:szCs w:val="20"/>
        </w:rPr>
        <w:t xml:space="preserve">: </w:t>
      </w:r>
      <w:hyperlink r:id="rId46" w:history="1">
        <w:r w:rsidR="001956F5" w:rsidRPr="00380021">
          <w:rPr>
            <w:rStyle w:val="Hyperlink"/>
            <w:rFonts w:ascii="Times New Roman" w:hAnsi="Times New Roman"/>
            <w:sz w:val="20"/>
            <w:szCs w:val="20"/>
          </w:rPr>
          <w:t>https://www.naesb.org/pdf4/geh021816w5.pptx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EDF</w:t>
      </w:r>
      <w:r w:rsidR="002423C1" w:rsidRPr="00380021">
        <w:rPr>
          <w:rFonts w:ascii="Times New Roman" w:hAnsi="Times New Roman" w:cs="Times New Roman"/>
          <w:sz w:val="20"/>
          <w:szCs w:val="20"/>
        </w:rPr>
        <w:t xml:space="preserve">: </w:t>
      </w:r>
      <w:hyperlink r:id="rId47" w:history="1">
        <w:r w:rsidR="001956F5" w:rsidRPr="00380021">
          <w:rPr>
            <w:rStyle w:val="Hyperlink"/>
            <w:rFonts w:ascii="Times New Roman" w:hAnsi="Times New Roman"/>
            <w:sz w:val="20"/>
            <w:szCs w:val="20"/>
          </w:rPr>
          <w:t>https://www.naesb.org/pdf4/geh021816w6.pptx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proofErr w:type="spellStart"/>
      <w:r w:rsidRPr="00380021">
        <w:rPr>
          <w:rFonts w:ascii="Times New Roman" w:hAnsi="Times New Roman" w:cs="Times New Roman"/>
          <w:sz w:val="20"/>
          <w:szCs w:val="20"/>
        </w:rPr>
        <w:t>EnCORE</w:t>
      </w:r>
      <w:proofErr w:type="spellEnd"/>
      <w:r w:rsidRPr="00380021">
        <w:rPr>
          <w:rFonts w:ascii="Times New Roman" w:hAnsi="Times New Roman" w:cs="Times New Roman"/>
          <w:sz w:val="20"/>
          <w:szCs w:val="20"/>
        </w:rPr>
        <w:t xml:space="preserve"> with support from RBN</w:t>
      </w:r>
      <w:r w:rsidR="002423C1" w:rsidRPr="00380021">
        <w:rPr>
          <w:rFonts w:ascii="Times New Roman" w:hAnsi="Times New Roman" w:cs="Times New Roman"/>
          <w:sz w:val="20"/>
          <w:szCs w:val="20"/>
        </w:rPr>
        <w:t xml:space="preserve">: </w:t>
      </w:r>
      <w:hyperlink r:id="rId48" w:history="1">
        <w:r w:rsidR="001956F5" w:rsidRPr="00380021">
          <w:rPr>
            <w:rStyle w:val="Hyperlink"/>
            <w:rFonts w:ascii="Times New Roman" w:hAnsi="Times New Roman"/>
            <w:sz w:val="20"/>
            <w:szCs w:val="20"/>
          </w:rPr>
          <w:t>https://www.naesb.org/pdf4/geh021816w7.pptx</w:t>
        </w:r>
      </w:hyperlink>
      <w:r w:rsidR="001956F5" w:rsidRPr="00380021">
        <w:rPr>
          <w:rFonts w:ascii="Times New Roman" w:hAnsi="Times New Roman" w:cs="Times New Roman"/>
          <w:sz w:val="20"/>
          <w:szCs w:val="20"/>
        </w:rPr>
        <w:t xml:space="preserve">,  </w:t>
      </w:r>
      <w:hyperlink r:id="rId49" w:history="1">
        <w:r w:rsidR="001956F5" w:rsidRPr="00380021">
          <w:rPr>
            <w:rStyle w:val="Hyperlink"/>
            <w:rFonts w:ascii="Times New Roman" w:hAnsi="Times New Roman"/>
            <w:sz w:val="20"/>
            <w:szCs w:val="20"/>
          </w:rPr>
          <w:t>https://www.naesb.org/pdf4/geh021816w11.zip</w:t>
        </w:r>
      </w:hyperlink>
      <w:r w:rsidR="001956F5" w:rsidRPr="00380021">
        <w:rPr>
          <w:rFonts w:ascii="Times New Roman" w:hAnsi="Times New Roman" w:cs="Times New Roman"/>
          <w:sz w:val="20"/>
          <w:szCs w:val="20"/>
        </w:rPr>
        <w:t xml:space="preserve"> (Zip file due to size)</w:t>
      </w:r>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OATI</w:t>
      </w:r>
      <w:r w:rsidR="002423C1" w:rsidRPr="00380021">
        <w:rPr>
          <w:rFonts w:ascii="Times New Roman" w:hAnsi="Times New Roman" w:cs="Times New Roman"/>
          <w:sz w:val="20"/>
          <w:szCs w:val="20"/>
        </w:rPr>
        <w:t xml:space="preserve">: </w:t>
      </w:r>
      <w:hyperlink r:id="rId50" w:history="1">
        <w:r w:rsidR="001956F5" w:rsidRPr="00380021">
          <w:rPr>
            <w:rStyle w:val="Hyperlink"/>
            <w:rFonts w:ascii="Times New Roman" w:hAnsi="Times New Roman"/>
            <w:sz w:val="20"/>
            <w:szCs w:val="20"/>
          </w:rPr>
          <w:t>https://www.naesb.org/pdf4/geh021816w8.pptx</w:t>
        </w:r>
      </w:hyperlink>
    </w:p>
    <w:p w:rsidR="007C50CA" w:rsidRDefault="007C50CA" w:rsidP="004C4E03">
      <w:pPr>
        <w:pageBreakBefore/>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2802"/>
        <w:gridCol w:w="10008"/>
      </w:tblGrid>
      <w:tr w:rsidR="007C50CA" w:rsidRPr="00B1369D" w:rsidTr="007C50CA">
        <w:trPr>
          <w:tblHeader/>
        </w:trPr>
        <w:tc>
          <w:tcPr>
            <w:tcW w:w="13176" w:type="dxa"/>
            <w:gridSpan w:val="3"/>
            <w:tcBorders>
              <w:bottom w:val="single" w:sz="4" w:space="0" w:color="auto"/>
            </w:tcBorders>
          </w:tcPr>
          <w:p w:rsidR="007C50CA" w:rsidRPr="00B1369D" w:rsidRDefault="007C50CA" w:rsidP="006005A1">
            <w:pPr>
              <w:spacing w:before="80"/>
              <w:jc w:val="center"/>
            </w:pPr>
            <w:r w:rsidRPr="00B1369D">
              <w:t>NAESB Gas Electric Harmonization Presentation Template</w:t>
            </w:r>
          </w:p>
          <w:p w:rsidR="007C50CA" w:rsidRPr="00B1369D" w:rsidRDefault="007C50CA" w:rsidP="009321D5">
            <w:pPr>
              <w:spacing w:before="80" w:after="120"/>
              <w:jc w:val="center"/>
              <w:rPr>
                <w:b/>
              </w:rPr>
            </w:pPr>
            <w:r>
              <w:t>March 7-8</w:t>
            </w:r>
            <w:r w:rsidRPr="00B1369D">
              <w:t xml:space="preserve">, 2016 </w:t>
            </w:r>
            <w:r>
              <w:t>– Hilton Americas, Houston, Texas</w:t>
            </w:r>
          </w:p>
        </w:tc>
      </w:tr>
      <w:tr w:rsidR="007C50CA" w:rsidRPr="00B1369D" w:rsidTr="007C50CA">
        <w:trPr>
          <w:tblHeader/>
        </w:trPr>
        <w:tc>
          <w:tcPr>
            <w:tcW w:w="366" w:type="dxa"/>
            <w:tcBorders>
              <w:top w:val="single" w:sz="4" w:space="0" w:color="auto"/>
              <w:bottom w:val="single" w:sz="4" w:space="0" w:color="auto"/>
            </w:tcBorders>
          </w:tcPr>
          <w:p w:rsidR="007C50CA" w:rsidRPr="00B1369D" w:rsidRDefault="007C50CA" w:rsidP="006005A1">
            <w:pPr>
              <w:jc w:val="center"/>
            </w:pPr>
            <w:r w:rsidRPr="00B1369D">
              <w:t>#</w:t>
            </w:r>
          </w:p>
        </w:tc>
        <w:tc>
          <w:tcPr>
            <w:tcW w:w="2802" w:type="dxa"/>
            <w:tcBorders>
              <w:top w:val="single" w:sz="4" w:space="0" w:color="auto"/>
              <w:bottom w:val="single" w:sz="4" w:space="0" w:color="auto"/>
            </w:tcBorders>
          </w:tcPr>
          <w:p w:rsidR="007C50CA" w:rsidRPr="00B1369D" w:rsidRDefault="007C50CA" w:rsidP="007C50CA">
            <w:r w:rsidRPr="00B1369D">
              <w:t>Presentation</w:t>
            </w:r>
            <w:r>
              <w:t>/Speakers</w:t>
            </w:r>
          </w:p>
        </w:tc>
        <w:tc>
          <w:tcPr>
            <w:tcW w:w="10008" w:type="dxa"/>
            <w:tcBorders>
              <w:top w:val="single" w:sz="4" w:space="0" w:color="auto"/>
              <w:bottom w:val="single" w:sz="4" w:space="0" w:color="auto"/>
            </w:tcBorders>
          </w:tcPr>
          <w:p w:rsidR="007C50CA" w:rsidRPr="00B1369D" w:rsidRDefault="007C50CA" w:rsidP="006005A1">
            <w:pPr>
              <w:jc w:val="center"/>
            </w:pPr>
            <w:r>
              <w:t>Issues</w:t>
            </w:r>
          </w:p>
        </w:tc>
      </w:tr>
      <w:tr w:rsidR="007C50CA" w:rsidRPr="00B1369D" w:rsidTr="007C50CA">
        <w:tc>
          <w:tcPr>
            <w:tcW w:w="366" w:type="dxa"/>
          </w:tcPr>
          <w:p w:rsidR="007C50CA" w:rsidRPr="00B1369D" w:rsidRDefault="007C50CA" w:rsidP="004C4E03">
            <w:pPr>
              <w:spacing w:before="120" w:after="120"/>
            </w:pPr>
            <w:r w:rsidRPr="00B1369D">
              <w:t>1.</w:t>
            </w:r>
          </w:p>
        </w:tc>
        <w:tc>
          <w:tcPr>
            <w:tcW w:w="2802" w:type="dxa"/>
          </w:tcPr>
          <w:p w:rsidR="007C50CA" w:rsidRPr="00B1369D" w:rsidRDefault="007C50CA" w:rsidP="004C4E03">
            <w:pPr>
              <w:spacing w:before="120" w:after="120"/>
            </w:pPr>
            <w:r w:rsidRPr="00B1369D">
              <w:t>NAESB WGQ Pipeline Segment</w:t>
            </w:r>
          </w:p>
          <w:p w:rsidR="007C50CA" w:rsidRPr="00B1369D" w:rsidRDefault="007C50CA" w:rsidP="002423C1">
            <w:pPr>
              <w:spacing w:before="120" w:after="120"/>
            </w:pPr>
            <w:r w:rsidRPr="00B1369D">
              <w:t>Speaker: Kim Van Pelt</w:t>
            </w:r>
            <w:r>
              <w:t xml:space="preserve"> </w:t>
            </w:r>
          </w:p>
        </w:tc>
        <w:tc>
          <w:tcPr>
            <w:tcW w:w="10008" w:type="dxa"/>
          </w:tcPr>
          <w:p w:rsidR="007C50CA" w:rsidRPr="00551ACF" w:rsidRDefault="004C4E03" w:rsidP="004C4E0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For the variables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No-notice needs for capacity to support anticipated usage of services purchased</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Non-ratable flexibility, both required to support services purchased and on a best efforts basis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Performance of receipt/delivery locations – off-rate (daily/hourly)</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Redirection of nominations through other portions of the pipeline</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Interdependent capacity changes due to location of receipts/deliveries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Impact of weather on supply/demand and compressor efficiencies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Line pack and storage levels/location in relation to supply/demand</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Gas quality fluctuation – heat content, etc.</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Backhaul/displacement reliability</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Maintenance activities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Physical assistance agreed upon between interconnecting parties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Order of applying reductions (optimization) – location v. segments, order of scheduling segments, timing of the balancing</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Identification of opportunities for imbalance management</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Balancing of pools</w:t>
            </w:r>
          </w:p>
          <w:p w:rsidR="00551ACF" w:rsidRPr="00551ACF" w:rsidRDefault="00551ACF" w:rsidP="00551ACF">
            <w:pPr>
              <w:spacing w:before="120" w:after="120"/>
              <w:ind w:hanging="18"/>
            </w:pPr>
            <w:r w:rsidRPr="00551ACF">
              <w:t>Also me</w:t>
            </w:r>
            <w:r>
              <w:t>ntioned in the presentation as</w:t>
            </w:r>
            <w:r w:rsidRPr="00551ACF">
              <w:t xml:space="preserve"> challenge</w:t>
            </w:r>
            <w:r>
              <w:t>s are</w:t>
            </w:r>
            <w:r w:rsidRPr="00551ACF">
              <w:t>:</w:t>
            </w:r>
          </w:p>
          <w:p w:rsidR="00551ACF" w:rsidRPr="00551ACF" w:rsidRDefault="00551ACF" w:rsidP="00551ACF">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Flexibility of ESPQ, its level and when it should apply</w:t>
            </w:r>
          </w:p>
          <w:p w:rsidR="00551ACF" w:rsidRPr="00551ACF" w:rsidRDefault="00551ACF" w:rsidP="00551ACF">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Application of various NAESB versions and support provided by pipelines for several versions</w:t>
            </w:r>
          </w:p>
          <w:p w:rsidR="00551ACF" w:rsidRDefault="00551ACF" w:rsidP="00551ACF">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lastRenderedPageBreak/>
              <w:t>Levels of confirmation</w:t>
            </w:r>
          </w:p>
          <w:p w:rsidR="00551ACF" w:rsidRDefault="00551ACF" w:rsidP="00551ACF">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Nomination errors requiring manual intervention for buy/sell mismatches</w:t>
            </w:r>
          </w:p>
          <w:p w:rsidR="00551ACF" w:rsidRPr="00551ACF" w:rsidRDefault="00551ACF" w:rsidP="00551ACF">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Manual confirmation processes</w:t>
            </w:r>
          </w:p>
          <w:p w:rsidR="004C4E03" w:rsidRPr="004C4E03" w:rsidRDefault="004C4E03" w:rsidP="00BE05B5">
            <w:pPr>
              <w:spacing w:before="120" w:after="120"/>
            </w:pPr>
            <w:r w:rsidRPr="00551ACF">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2.</w:t>
            </w:r>
          </w:p>
        </w:tc>
        <w:tc>
          <w:tcPr>
            <w:tcW w:w="2802" w:type="dxa"/>
          </w:tcPr>
          <w:p w:rsidR="007C50CA" w:rsidRPr="00B1369D" w:rsidRDefault="007C50CA" w:rsidP="004C4E03">
            <w:pPr>
              <w:spacing w:before="120" w:after="120"/>
            </w:pPr>
            <w:r w:rsidRPr="00B1369D">
              <w:t>PJM</w:t>
            </w:r>
          </w:p>
          <w:p w:rsidR="007C50CA" w:rsidRPr="00B1369D" w:rsidRDefault="007C50CA" w:rsidP="002423C1">
            <w:pPr>
              <w:spacing w:before="120" w:after="120"/>
            </w:pPr>
            <w:r w:rsidRPr="00B1369D">
              <w:t>Speaker: Brian Fitzpatrick</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Pr="00551ACF"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Operational risk assessment</w:t>
            </w:r>
          </w:p>
          <w:p w:rsidR="002423C1" w:rsidRPr="00551ACF"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Communication protocols with LDCs, gas generator operators and natural gas marketing companies</w:t>
            </w:r>
          </w:p>
          <w:p w:rsidR="007C50CA" w:rsidRPr="007D048A" w:rsidRDefault="002423C1" w:rsidP="002423C1">
            <w:pPr>
              <w:pStyle w:val="ListParagraph"/>
              <w:numPr>
                <w:ilvl w:val="0"/>
                <w:numId w:val="17"/>
              </w:numPr>
              <w:spacing w:before="120" w:after="120"/>
              <w:rPr>
                <w:rFonts w:ascii="Times New Roman" w:hAnsi="Times New Roman"/>
                <w:sz w:val="20"/>
                <w:szCs w:val="20"/>
              </w:rPr>
            </w:pPr>
            <w:r>
              <w:rPr>
                <w:rFonts w:ascii="Times New Roman" w:hAnsi="Times New Roman" w:cs="Times New Roman"/>
                <w:sz w:val="20"/>
                <w:szCs w:val="20"/>
              </w:rPr>
              <w:t>Improve efficiency of critical information sharing (related to items 1 and 2)</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3.</w:t>
            </w:r>
          </w:p>
        </w:tc>
        <w:tc>
          <w:tcPr>
            <w:tcW w:w="2802" w:type="dxa"/>
          </w:tcPr>
          <w:p w:rsidR="007C50CA" w:rsidRPr="00B1369D" w:rsidRDefault="007C50CA" w:rsidP="004C4E03">
            <w:pPr>
              <w:spacing w:before="120" w:after="120"/>
            </w:pPr>
            <w:r w:rsidRPr="00B1369D">
              <w:t>ACES Power</w:t>
            </w:r>
          </w:p>
          <w:p w:rsidR="007C50CA" w:rsidRPr="00B1369D" w:rsidRDefault="007C50CA" w:rsidP="002423C1">
            <w:pPr>
              <w:spacing w:before="120" w:after="120"/>
            </w:pPr>
            <w:r w:rsidRPr="00B1369D">
              <w:t>Speaker:  Dan Buckner</w:t>
            </w:r>
            <w:r>
              <w:t xml:space="preserve"> </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Pr="00551ACF" w:rsidRDefault="002423C1" w:rsidP="002423C1">
            <w:pPr>
              <w:pStyle w:val="ListParagraph"/>
              <w:numPr>
                <w:ilvl w:val="0"/>
                <w:numId w:val="19"/>
              </w:numPr>
              <w:spacing w:before="120" w:after="120"/>
              <w:rPr>
                <w:rFonts w:ascii="Times New Roman" w:hAnsi="Times New Roman" w:cs="Times New Roman"/>
                <w:sz w:val="20"/>
                <w:szCs w:val="20"/>
              </w:rPr>
            </w:pPr>
            <w:r>
              <w:rPr>
                <w:rFonts w:ascii="Times New Roman" w:hAnsi="Times New Roman" w:cs="Times New Roman"/>
                <w:sz w:val="20"/>
                <w:szCs w:val="20"/>
              </w:rPr>
              <w:t>Processing Times for Day Ahead energy markets are different across markets</w:t>
            </w:r>
          </w:p>
          <w:p w:rsidR="002423C1" w:rsidRPr="002423C1" w:rsidRDefault="002423C1"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Tight execution windows for gas markets</w:t>
            </w:r>
          </w:p>
          <w:p w:rsidR="007C50CA" w:rsidRPr="007D048A" w:rsidRDefault="007D048A"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Availability of no notice services</w:t>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Decreasing operational flexibility provided by IT service when providing the possibility of more frequent opportunities for FT and IT through additional nominations/scheduling cycles</w:t>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Coordination/timing challenges</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9321D5">
            <w:pPr>
              <w:keepNext/>
              <w:spacing w:before="120" w:after="120"/>
            </w:pPr>
            <w:r w:rsidRPr="00B1369D">
              <w:lastRenderedPageBreak/>
              <w:t>4.</w:t>
            </w:r>
          </w:p>
        </w:tc>
        <w:tc>
          <w:tcPr>
            <w:tcW w:w="2802" w:type="dxa"/>
          </w:tcPr>
          <w:p w:rsidR="007C50CA" w:rsidRPr="00B1369D" w:rsidRDefault="007C50CA" w:rsidP="004C4E03">
            <w:pPr>
              <w:spacing w:before="120" w:after="120"/>
            </w:pPr>
            <w:r w:rsidRPr="00B1369D">
              <w:t>Fidelity National Information Services (FIS – formerly SunGard)</w:t>
            </w:r>
          </w:p>
          <w:p w:rsidR="007C50CA" w:rsidRPr="00B1369D" w:rsidRDefault="007C50CA" w:rsidP="002423C1">
            <w:pPr>
              <w:spacing w:before="120" w:after="120"/>
            </w:pPr>
            <w:r w:rsidRPr="00B1369D">
              <w:t>Speaker:  Sylvia Munson</w:t>
            </w:r>
          </w:p>
        </w:tc>
        <w:tc>
          <w:tcPr>
            <w:tcW w:w="10008" w:type="dxa"/>
          </w:tcPr>
          <w:p w:rsidR="007D048A" w:rsidRPr="00551ACF" w:rsidRDefault="007D048A" w:rsidP="007D048A">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D048A" w:rsidRPr="00551ACF" w:rsidRDefault="007D048A" w:rsidP="007D048A">
            <w:pPr>
              <w:pStyle w:val="ListParagraph"/>
              <w:numPr>
                <w:ilvl w:val="0"/>
                <w:numId w:val="20"/>
              </w:numPr>
              <w:spacing w:before="120" w:after="120"/>
              <w:rPr>
                <w:rFonts w:ascii="Times New Roman" w:hAnsi="Times New Roman" w:cs="Times New Roman"/>
                <w:sz w:val="20"/>
                <w:szCs w:val="20"/>
              </w:rPr>
            </w:pPr>
            <w:r>
              <w:rPr>
                <w:rFonts w:ascii="Times New Roman" w:hAnsi="Times New Roman" w:cs="Times New Roman"/>
                <w:sz w:val="20"/>
                <w:szCs w:val="20"/>
              </w:rPr>
              <w:t>Use of CBE confirmation of intraday nominations</w:t>
            </w:r>
          </w:p>
          <w:p w:rsidR="007D048A" w:rsidRPr="002423C1"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Additional nominations cycles</w:t>
            </w:r>
            <w:r w:rsidR="00774346">
              <w:rPr>
                <w:rFonts w:ascii="Times New Roman" w:hAnsi="Times New Roman" w:cs="Times New Roman"/>
                <w:sz w:val="20"/>
                <w:szCs w:val="20"/>
              </w:rPr>
              <w:t xml:space="preserve"> with CBE confirmations</w:t>
            </w:r>
          </w:p>
          <w:p w:rsidR="007D048A" w:rsidRP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 xml:space="preserve">True up </w:t>
            </w:r>
            <w:r w:rsidR="00774346">
              <w:rPr>
                <w:rFonts w:ascii="Times New Roman" w:hAnsi="Times New Roman" w:cs="Times New Roman"/>
                <w:sz w:val="20"/>
                <w:szCs w:val="20"/>
              </w:rPr>
              <w:t>processes</w:t>
            </w:r>
          </w:p>
          <w:p w:rsid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Level of confirmations</w:t>
            </w:r>
          </w:p>
          <w:p w:rsid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Iterations needed to support confirmations</w:t>
            </w:r>
          </w:p>
          <w:p w:rsidR="007D048A" w:rsidRPr="00774346" w:rsidRDefault="007D048A" w:rsidP="007D048A">
            <w:pPr>
              <w:pStyle w:val="ListParagraph"/>
              <w:numPr>
                <w:ilvl w:val="0"/>
                <w:numId w:val="20"/>
              </w:numPr>
              <w:spacing w:before="120" w:after="120"/>
              <w:rPr>
                <w:rFonts w:ascii="Times New Roman" w:hAnsi="Times New Roman"/>
                <w:sz w:val="20"/>
                <w:szCs w:val="20"/>
              </w:rPr>
            </w:pPr>
            <w:r w:rsidRPr="00774346">
              <w:rPr>
                <w:rFonts w:ascii="Times New Roman" w:hAnsi="Times New Roman"/>
                <w:sz w:val="20"/>
                <w:szCs w:val="20"/>
              </w:rPr>
              <w:t>Standardizing data</w:t>
            </w:r>
            <w:r w:rsidR="00774346" w:rsidRPr="00774346">
              <w:rPr>
                <w:rFonts w:ascii="Times New Roman" w:hAnsi="Times New Roman"/>
                <w:sz w:val="20"/>
                <w:szCs w:val="20"/>
              </w:rPr>
              <w:t xml:space="preserve"> and methods employed to support </w:t>
            </w:r>
            <w:r w:rsidRPr="00774346">
              <w:rPr>
                <w:rFonts w:ascii="Times New Roman" w:hAnsi="Times New Roman"/>
                <w:sz w:val="20"/>
                <w:szCs w:val="20"/>
              </w:rPr>
              <w:t>confirmations</w:t>
            </w:r>
          </w:p>
          <w:p w:rsidR="007C50CA" w:rsidRPr="000326E4"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5.</w:t>
            </w:r>
          </w:p>
        </w:tc>
        <w:tc>
          <w:tcPr>
            <w:tcW w:w="2802" w:type="dxa"/>
          </w:tcPr>
          <w:p w:rsidR="007C50CA" w:rsidRPr="00B1369D" w:rsidRDefault="007C50CA" w:rsidP="004C4E03">
            <w:pPr>
              <w:spacing w:before="120" w:after="120"/>
            </w:pPr>
            <w:r w:rsidRPr="00B1369D">
              <w:t>Skipping Stone</w:t>
            </w:r>
          </w:p>
          <w:p w:rsidR="007C50CA" w:rsidRPr="00B1369D" w:rsidRDefault="007C50CA" w:rsidP="002423C1">
            <w:pPr>
              <w:spacing w:before="120" w:after="120"/>
            </w:pPr>
            <w:r w:rsidRPr="00B1369D">
              <w:t>Speaker:  Greg Lander</w:t>
            </w:r>
          </w:p>
        </w:tc>
        <w:tc>
          <w:tcPr>
            <w:tcW w:w="10008" w:type="dxa"/>
          </w:tcPr>
          <w:p w:rsidR="00774346" w:rsidRPr="00551ACF" w:rsidRDefault="00774346" w:rsidP="00774346">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74346" w:rsidRPr="00551ACF" w:rsidRDefault="00774346" w:rsidP="00774346">
            <w:pPr>
              <w:pStyle w:val="ListParagraph"/>
              <w:numPr>
                <w:ilvl w:val="0"/>
                <w:numId w:val="21"/>
              </w:numPr>
              <w:spacing w:before="120" w:after="120"/>
              <w:rPr>
                <w:rFonts w:ascii="Times New Roman" w:hAnsi="Times New Roman" w:cs="Times New Roman"/>
                <w:sz w:val="20"/>
                <w:szCs w:val="20"/>
              </w:rPr>
            </w:pPr>
            <w:r>
              <w:rPr>
                <w:rFonts w:ascii="Times New Roman" w:hAnsi="Times New Roman" w:cs="Times New Roman"/>
                <w:sz w:val="20"/>
                <w:szCs w:val="20"/>
              </w:rPr>
              <w:t xml:space="preserve">Use </w:t>
            </w:r>
            <w:r w:rsidR="00A53B2F">
              <w:rPr>
                <w:rFonts w:ascii="Times New Roman" w:hAnsi="Times New Roman" w:cs="Times New Roman"/>
                <w:sz w:val="20"/>
                <w:szCs w:val="20"/>
              </w:rPr>
              <w:t>more nomination cycles and schedules to achieve non-ratable takes as opposed to no-notice and hourly nomination services</w:t>
            </w:r>
          </w:p>
          <w:p w:rsidR="00774346" w:rsidRPr="002423C1" w:rsidRDefault="00A53B2F" w:rsidP="00774346">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Reserving current contracted primary FT capacity for use tomorrow</w:t>
            </w:r>
          </w:p>
          <w:p w:rsidR="00774346" w:rsidRPr="00774346" w:rsidRDefault="00A53B2F" w:rsidP="00A53B2F">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 xml:space="preserve">Need for a field test for hourly rates for non-ratable service  </w:t>
            </w:r>
          </w:p>
          <w:p w:rsidR="007C50CA" w:rsidRPr="000326E4" w:rsidRDefault="00774346"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6.</w:t>
            </w:r>
          </w:p>
        </w:tc>
        <w:tc>
          <w:tcPr>
            <w:tcW w:w="2802" w:type="dxa"/>
          </w:tcPr>
          <w:p w:rsidR="007C50CA" w:rsidRPr="00B1369D" w:rsidRDefault="007C50CA" w:rsidP="004C4E03">
            <w:pPr>
              <w:spacing w:before="120" w:after="120"/>
            </w:pPr>
            <w:r w:rsidRPr="00B1369D">
              <w:t>Environmental Defense Fund</w:t>
            </w:r>
          </w:p>
          <w:p w:rsidR="007C50CA" w:rsidRPr="00B1369D" w:rsidRDefault="007C50CA" w:rsidP="00A53B2F">
            <w:pPr>
              <w:spacing w:before="120" w:after="120"/>
            </w:pPr>
            <w:r w:rsidRPr="00B1369D">
              <w:t>Speaker:  Jonathan Peress</w:t>
            </w:r>
          </w:p>
        </w:tc>
        <w:tc>
          <w:tcPr>
            <w:tcW w:w="10008" w:type="dxa"/>
          </w:tcPr>
          <w:p w:rsidR="00A53B2F" w:rsidRPr="00551ACF" w:rsidRDefault="00A53B2F" w:rsidP="00A53B2F">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A53B2F" w:rsidRPr="00551ACF" w:rsidRDefault="00B92B73" w:rsidP="00A53B2F">
            <w:pPr>
              <w:pStyle w:val="ListParagraph"/>
              <w:numPr>
                <w:ilvl w:val="0"/>
                <w:numId w:val="22"/>
              </w:numPr>
              <w:spacing w:before="120" w:after="120"/>
              <w:rPr>
                <w:rFonts w:ascii="Times New Roman" w:hAnsi="Times New Roman" w:cs="Times New Roman"/>
                <w:sz w:val="20"/>
                <w:szCs w:val="20"/>
              </w:rPr>
            </w:pPr>
            <w:r>
              <w:rPr>
                <w:rFonts w:ascii="Times New Roman" w:hAnsi="Times New Roman" w:cs="Times New Roman"/>
                <w:sz w:val="20"/>
                <w:szCs w:val="20"/>
              </w:rPr>
              <w:t>Support of more nomination/intraday schedules</w:t>
            </w:r>
          </w:p>
          <w:p w:rsidR="00A53B2F" w:rsidRPr="002423C1" w:rsidRDefault="00B92B73" w:rsidP="00A53B2F">
            <w:pPr>
              <w:pStyle w:val="ListParagraph"/>
              <w:numPr>
                <w:ilvl w:val="0"/>
                <w:numId w:val="22"/>
              </w:numPr>
              <w:spacing w:before="120" w:after="120"/>
              <w:rPr>
                <w:rFonts w:ascii="Times New Roman" w:hAnsi="Times New Roman"/>
                <w:sz w:val="20"/>
                <w:szCs w:val="20"/>
              </w:rPr>
            </w:pPr>
            <w:r>
              <w:rPr>
                <w:rFonts w:ascii="Times New Roman" w:hAnsi="Times New Roman" w:cs="Times New Roman"/>
                <w:sz w:val="20"/>
                <w:szCs w:val="20"/>
              </w:rPr>
              <w:t>Matching efficiency of gas scheduling to ancillary services</w:t>
            </w:r>
          </w:p>
          <w:p w:rsidR="00B92B73" w:rsidRPr="00B92B73" w:rsidRDefault="00B92B73" w:rsidP="00A53B2F">
            <w:pPr>
              <w:pStyle w:val="ListParagraph"/>
              <w:numPr>
                <w:ilvl w:val="0"/>
                <w:numId w:val="22"/>
              </w:numPr>
              <w:spacing w:before="120" w:after="120"/>
              <w:rPr>
                <w:rFonts w:ascii="Times New Roman" w:hAnsi="Times New Roman"/>
                <w:sz w:val="20"/>
                <w:szCs w:val="20"/>
              </w:rPr>
            </w:pPr>
            <w:r w:rsidRPr="00B92B73">
              <w:rPr>
                <w:rFonts w:ascii="Times New Roman" w:hAnsi="Times New Roman" w:cs="Times New Roman"/>
                <w:sz w:val="20"/>
                <w:szCs w:val="20"/>
              </w:rPr>
              <w:t xml:space="preserve">Schedules to support more </w:t>
            </w:r>
            <w:proofErr w:type="spellStart"/>
            <w:r w:rsidRPr="00B92B73">
              <w:rPr>
                <w:rFonts w:ascii="Times New Roman" w:hAnsi="Times New Roman" w:cs="Times New Roman"/>
                <w:sz w:val="20"/>
                <w:szCs w:val="20"/>
              </w:rPr>
              <w:t>peakier</w:t>
            </w:r>
            <w:proofErr w:type="spellEnd"/>
            <w:r w:rsidRPr="00B92B73">
              <w:rPr>
                <w:rFonts w:ascii="Times New Roman" w:hAnsi="Times New Roman" w:cs="Times New Roman"/>
                <w:sz w:val="20"/>
                <w:szCs w:val="20"/>
              </w:rPr>
              <w:t xml:space="preserve"> demand for gas-fired generation</w:t>
            </w:r>
          </w:p>
          <w:p w:rsidR="007C50CA" w:rsidRPr="000326E4" w:rsidRDefault="00A53B2F" w:rsidP="00BE05B5">
            <w:pPr>
              <w:spacing w:before="120" w:after="120"/>
            </w:pPr>
            <w:r w:rsidRPr="007D048A">
              <w:lastRenderedPageBreak/>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7.</w:t>
            </w:r>
          </w:p>
        </w:tc>
        <w:tc>
          <w:tcPr>
            <w:tcW w:w="2802" w:type="dxa"/>
          </w:tcPr>
          <w:p w:rsidR="007C50CA" w:rsidRPr="00B1369D" w:rsidRDefault="007C50CA" w:rsidP="004C4E03">
            <w:pPr>
              <w:spacing w:before="120" w:after="120"/>
            </w:pPr>
            <w:r w:rsidRPr="00B1369D">
              <w:t xml:space="preserve">Coalition of Energy Technology Firms – </w:t>
            </w:r>
            <w:proofErr w:type="spellStart"/>
            <w:r w:rsidRPr="00B1369D">
              <w:t>EnCORE</w:t>
            </w:r>
            <w:proofErr w:type="spellEnd"/>
            <w:r w:rsidRPr="00B1369D">
              <w:t xml:space="preserve"> Partners, RBN Energy</w:t>
            </w:r>
            <w:r>
              <w:t xml:space="preserve"> for support</w:t>
            </w:r>
          </w:p>
          <w:p w:rsidR="007C50CA" w:rsidRPr="00B1369D" w:rsidRDefault="007C50CA" w:rsidP="00674841">
            <w:pPr>
              <w:spacing w:before="120" w:after="120"/>
            </w:pPr>
            <w:r w:rsidRPr="00B1369D">
              <w:t>Speakers:  George Danner with support from Rick Smead</w:t>
            </w:r>
            <w:r w:rsidR="00674841">
              <w:rPr>
                <w:szCs w:val="21"/>
              </w:rPr>
              <w:t xml:space="preserve"> </w:t>
            </w:r>
          </w:p>
        </w:tc>
        <w:tc>
          <w:tcPr>
            <w:tcW w:w="10008" w:type="dxa"/>
          </w:tcPr>
          <w:p w:rsidR="00B92B73" w:rsidRPr="00551ACF" w:rsidRDefault="00B92B73" w:rsidP="00B92B7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Pr="00551ACF">
              <w:rPr>
                <w:rFonts w:ascii="Times New Roman" w:hAnsi="Times New Roman" w:cs="Times New Roman"/>
                <w:sz w:val="20"/>
                <w:szCs w:val="20"/>
              </w:rPr>
              <w:t xml:space="preserve"> of this document:</w:t>
            </w:r>
          </w:p>
          <w:p w:rsidR="00B92B73" w:rsidRPr="00551ACF" w:rsidRDefault="00B92B73" w:rsidP="00B92B73">
            <w:pPr>
              <w:pStyle w:val="ListParagraph"/>
              <w:numPr>
                <w:ilvl w:val="0"/>
                <w:numId w:val="23"/>
              </w:numPr>
              <w:spacing w:before="120" w:after="120"/>
              <w:rPr>
                <w:rFonts w:ascii="Times New Roman" w:hAnsi="Times New Roman" w:cs="Times New Roman"/>
                <w:sz w:val="20"/>
                <w:szCs w:val="20"/>
              </w:rPr>
            </w:pPr>
            <w:r>
              <w:rPr>
                <w:rFonts w:ascii="Times New Roman" w:hAnsi="Times New Roman" w:cs="Times New Roman"/>
                <w:sz w:val="20"/>
                <w:szCs w:val="20"/>
              </w:rPr>
              <w:t>How to support through</w:t>
            </w:r>
            <w:r w:rsidR="000F45F0">
              <w:rPr>
                <w:rFonts w:ascii="Times New Roman" w:hAnsi="Times New Roman" w:cs="Times New Roman"/>
                <w:sz w:val="20"/>
                <w:szCs w:val="20"/>
              </w:rPr>
              <w:t xml:space="preserve"> efficient </w:t>
            </w:r>
            <w:r>
              <w:rPr>
                <w:rFonts w:ascii="Times New Roman" w:hAnsi="Times New Roman" w:cs="Times New Roman"/>
                <w:sz w:val="20"/>
                <w:szCs w:val="20"/>
              </w:rPr>
              <w:t xml:space="preserve"> scheduling</w:t>
            </w:r>
            <w:r w:rsidR="000F45F0">
              <w:rPr>
                <w:rFonts w:ascii="Times New Roman" w:hAnsi="Times New Roman" w:cs="Times New Roman"/>
                <w:sz w:val="20"/>
                <w:szCs w:val="20"/>
              </w:rPr>
              <w:t>, a</w:t>
            </w:r>
            <w:r>
              <w:rPr>
                <w:rFonts w:ascii="Times New Roman" w:hAnsi="Times New Roman" w:cs="Times New Roman"/>
                <w:sz w:val="20"/>
                <w:szCs w:val="20"/>
              </w:rPr>
              <w:t xml:space="preserve"> better coordination of gas supplies, transport services, ISOs and RTOs needs and needs of power generators</w:t>
            </w:r>
          </w:p>
          <w:p w:rsidR="00B92B73" w:rsidRPr="002423C1"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Through efficient  nominations and scheduling, addressing service interruptions in the supply chain</w:t>
            </w:r>
          </w:p>
          <w:p w:rsidR="00B92B73"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less time to validate nomination data that would not lead to errors or legal risks</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tighter deadlines that hamper gas controllers ability to account for shifts in volume</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By adding more schedules, are tools available or currently in use that support both the gas controllers and the gas fired generators?</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Need for role playing</w:t>
            </w:r>
          </w:p>
          <w:p w:rsidR="000F45F0" w:rsidRPr="00B92B73"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Compress confirmations by expediting verification of nominations</w:t>
            </w:r>
          </w:p>
          <w:p w:rsidR="007C50CA" w:rsidRPr="000326E4" w:rsidRDefault="00B92B73"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8.</w:t>
            </w:r>
          </w:p>
        </w:tc>
        <w:tc>
          <w:tcPr>
            <w:tcW w:w="2802" w:type="dxa"/>
          </w:tcPr>
          <w:p w:rsidR="007C50CA" w:rsidRPr="00B1369D" w:rsidRDefault="007C50CA" w:rsidP="004C4E03">
            <w:pPr>
              <w:spacing w:before="120" w:after="120"/>
            </w:pPr>
            <w:r w:rsidRPr="00B1369D">
              <w:t>OATI, Inc.</w:t>
            </w:r>
          </w:p>
          <w:p w:rsidR="007C50CA" w:rsidRPr="00B1369D" w:rsidRDefault="007C50CA" w:rsidP="00674841">
            <w:pPr>
              <w:spacing w:before="120" w:after="120"/>
            </w:pPr>
            <w:r w:rsidRPr="00B1369D">
              <w:t>Speakers:  Jerry Dempsey and Sheldan Perry</w:t>
            </w:r>
            <w:r w:rsidR="00674841">
              <w:t xml:space="preserve"> </w:t>
            </w:r>
            <w:r w:rsidR="004C4E03">
              <w:t xml:space="preserve"> </w:t>
            </w:r>
          </w:p>
        </w:tc>
        <w:tc>
          <w:tcPr>
            <w:tcW w:w="10008" w:type="dxa"/>
          </w:tcPr>
          <w:p w:rsidR="000F45F0" w:rsidRPr="00551ACF" w:rsidRDefault="000F45F0" w:rsidP="000F45F0">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0F45F0" w:rsidRPr="00551ACF" w:rsidRDefault="000F45F0" w:rsidP="000F45F0">
            <w:pPr>
              <w:pStyle w:val="ListParagraph"/>
              <w:numPr>
                <w:ilvl w:val="0"/>
                <w:numId w:val="24"/>
              </w:numPr>
              <w:spacing w:before="120" w:after="120"/>
              <w:rPr>
                <w:rFonts w:ascii="Times New Roman" w:hAnsi="Times New Roman" w:cs="Times New Roman"/>
                <w:sz w:val="20"/>
                <w:szCs w:val="20"/>
              </w:rPr>
            </w:pPr>
            <w:r>
              <w:rPr>
                <w:rFonts w:ascii="Times New Roman" w:hAnsi="Times New Roman" w:cs="Times New Roman"/>
                <w:sz w:val="20"/>
                <w:szCs w:val="20"/>
              </w:rPr>
              <w:t xml:space="preserve">Can </w:t>
            </w:r>
            <w:proofErr w:type="spellStart"/>
            <w:r>
              <w:rPr>
                <w:rFonts w:ascii="Times New Roman" w:hAnsi="Times New Roman" w:cs="Times New Roman"/>
                <w:sz w:val="20"/>
                <w:szCs w:val="20"/>
              </w:rPr>
              <w:t>eTag</w:t>
            </w:r>
            <w:proofErr w:type="spellEnd"/>
            <w:r>
              <w:rPr>
                <w:rFonts w:ascii="Times New Roman" w:hAnsi="Times New Roman" w:cs="Times New Roman"/>
                <w:sz w:val="20"/>
                <w:szCs w:val="20"/>
              </w:rPr>
              <w:t xml:space="preserve"> be applied to the gas industry to mimic the significant number of  transactions</w:t>
            </w:r>
            <w:r w:rsidR="009321D5">
              <w:rPr>
                <w:rFonts w:ascii="Times New Roman" w:hAnsi="Times New Roman" w:cs="Times New Roman"/>
                <w:sz w:val="20"/>
                <w:szCs w:val="20"/>
              </w:rPr>
              <w:t xml:space="preserve"> processed</w:t>
            </w:r>
            <w:r>
              <w:rPr>
                <w:rFonts w:ascii="Times New Roman" w:hAnsi="Times New Roman" w:cs="Times New Roman"/>
                <w:sz w:val="20"/>
                <w:szCs w:val="20"/>
              </w:rPr>
              <w:t xml:space="preserve"> on the power grid that use </w:t>
            </w:r>
            <w:proofErr w:type="spellStart"/>
            <w:r>
              <w:rPr>
                <w:rFonts w:ascii="Times New Roman" w:hAnsi="Times New Roman" w:cs="Times New Roman"/>
                <w:sz w:val="20"/>
                <w:szCs w:val="20"/>
              </w:rPr>
              <w:t>eTag</w:t>
            </w:r>
            <w:proofErr w:type="spellEnd"/>
            <w:r w:rsidR="009321D5">
              <w:rPr>
                <w:rFonts w:ascii="Times New Roman" w:hAnsi="Times New Roman" w:cs="Times New Roman"/>
                <w:sz w:val="20"/>
                <w:szCs w:val="20"/>
              </w:rPr>
              <w:t xml:space="preserve"> in short processing windows</w:t>
            </w:r>
            <w:r>
              <w:rPr>
                <w:rFonts w:ascii="Times New Roman" w:hAnsi="Times New Roman" w:cs="Times New Roman"/>
                <w:sz w:val="20"/>
                <w:szCs w:val="20"/>
              </w:rPr>
              <w:t xml:space="preserve">, and </w:t>
            </w:r>
            <w:r w:rsidR="009321D5">
              <w:rPr>
                <w:rFonts w:ascii="Times New Roman" w:hAnsi="Times New Roman" w:cs="Times New Roman"/>
                <w:sz w:val="20"/>
                <w:szCs w:val="20"/>
              </w:rPr>
              <w:t xml:space="preserve">if so, can it result in a </w:t>
            </w:r>
            <w:r>
              <w:rPr>
                <w:rFonts w:ascii="Times New Roman" w:hAnsi="Times New Roman" w:cs="Times New Roman"/>
                <w:sz w:val="20"/>
                <w:szCs w:val="20"/>
              </w:rPr>
              <w:t>streamline</w:t>
            </w:r>
            <w:r w:rsidR="009321D5">
              <w:rPr>
                <w:rFonts w:ascii="Times New Roman" w:hAnsi="Times New Roman" w:cs="Times New Roman"/>
                <w:sz w:val="20"/>
                <w:szCs w:val="20"/>
              </w:rPr>
              <w:t>d</w:t>
            </w:r>
            <w:r>
              <w:rPr>
                <w:rFonts w:ascii="Times New Roman" w:hAnsi="Times New Roman" w:cs="Times New Roman"/>
                <w:sz w:val="20"/>
                <w:szCs w:val="20"/>
              </w:rPr>
              <w:t xml:space="preserve"> scheduling process for natural gas?</w:t>
            </w:r>
          </w:p>
          <w:p w:rsidR="000F45F0" w:rsidRPr="000F45F0" w:rsidRDefault="000F45F0" w:rsidP="000F45F0">
            <w:pPr>
              <w:pStyle w:val="ListParagraph"/>
              <w:numPr>
                <w:ilvl w:val="0"/>
                <w:numId w:val="24"/>
              </w:numPr>
              <w:spacing w:before="120" w:after="120"/>
              <w:rPr>
                <w:rFonts w:ascii="Times New Roman" w:hAnsi="Times New Roman"/>
                <w:sz w:val="20"/>
                <w:szCs w:val="20"/>
              </w:rPr>
            </w:pPr>
            <w:r w:rsidRPr="000F45F0">
              <w:rPr>
                <w:rFonts w:ascii="Times New Roman" w:hAnsi="Times New Roman" w:cs="Times New Roman"/>
                <w:sz w:val="20"/>
                <w:szCs w:val="20"/>
              </w:rPr>
              <w:t xml:space="preserve">Are there “lessons learned” in the electric industry that can benefit the gas industry </w:t>
            </w:r>
            <w:r w:rsidR="009321D5">
              <w:rPr>
                <w:rFonts w:ascii="Times New Roman" w:hAnsi="Times New Roman" w:cs="Times New Roman"/>
                <w:sz w:val="20"/>
                <w:szCs w:val="20"/>
              </w:rPr>
              <w:t>as it considers the feasibility of modifying the scheduling process to make it more efficient?</w:t>
            </w:r>
            <w:r w:rsidRPr="000F45F0">
              <w:rPr>
                <w:rFonts w:ascii="Times New Roman" w:hAnsi="Times New Roman" w:cs="Times New Roman"/>
                <w:sz w:val="20"/>
                <w:szCs w:val="20"/>
              </w:rPr>
              <w:t xml:space="preserve"> </w:t>
            </w:r>
          </w:p>
          <w:p w:rsidR="007C50CA" w:rsidRPr="000326E4" w:rsidRDefault="000F45F0" w:rsidP="00BE05B5">
            <w:pPr>
              <w:spacing w:before="120" w:after="120"/>
            </w:pPr>
            <w:r w:rsidRPr="007D048A">
              <w:t>Are there other issues raised</w:t>
            </w:r>
            <w:r>
              <w:t xml:space="preserve"> in the presentation that should be discussed as part of the questions listed on page </w:t>
            </w:r>
            <w:r w:rsidR="00BE05B5">
              <w:t>8</w:t>
            </w:r>
            <w:r>
              <w:t>?</w:t>
            </w:r>
          </w:p>
        </w:tc>
      </w:tr>
    </w:tbl>
    <w:p w:rsidR="007C50CA" w:rsidRPr="00B1369D" w:rsidRDefault="007C50CA" w:rsidP="007C50CA"/>
    <w:sectPr w:rsidR="007C50CA" w:rsidRPr="00B1369D" w:rsidSect="007C50CA">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9C3" w:rsidRDefault="00AB19C3">
      <w:r>
        <w:separator/>
      </w:r>
    </w:p>
  </w:endnote>
  <w:endnote w:type="continuationSeparator" w:id="0">
    <w:p w:rsidR="00AB19C3" w:rsidRDefault="00AB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A0" w:rsidRDefault="00ED3EA0" w:rsidP="00AA10A5">
    <w:pPr>
      <w:pStyle w:val="Footer"/>
      <w:pBdr>
        <w:top w:val="single" w:sz="18" w:space="1" w:color="auto"/>
      </w:pBdr>
      <w:jc w:val="right"/>
    </w:pPr>
    <w:r>
      <w:t>NAESB Gas-Electric Harmonization Forum Agenda – March 7-8, 2016</w:t>
    </w:r>
  </w:p>
  <w:p w:rsidR="00ED3EA0" w:rsidRDefault="00ED3EA0" w:rsidP="009321D5">
    <w:pPr>
      <w:pStyle w:val="Footer"/>
      <w:pBdr>
        <w:top w:val="single" w:sz="18" w:space="1" w:color="auto"/>
      </w:pBdr>
      <w:jc w:val="right"/>
    </w:pPr>
    <w:r>
      <w:t xml:space="preserve">Page </w:t>
    </w:r>
    <w:r>
      <w:fldChar w:fldCharType="begin"/>
    </w:r>
    <w:r>
      <w:instrText xml:space="preserve"> PAGE </w:instrText>
    </w:r>
    <w:r>
      <w:fldChar w:fldCharType="separate"/>
    </w:r>
    <w:r w:rsidR="00EF2C6F">
      <w:rPr>
        <w:noProof/>
      </w:rPr>
      <w:t>7</w:t>
    </w:r>
    <w:r>
      <w:rPr>
        <w:noProof/>
      </w:rPr>
      <w:fldChar w:fldCharType="end"/>
    </w:r>
    <w:r>
      <w:t xml:space="preserve"> of </w:t>
    </w:r>
    <w:r w:rsidR="00AB19C3">
      <w:fldChar w:fldCharType="begin"/>
    </w:r>
    <w:r w:rsidR="00AB19C3">
      <w:instrText xml:space="preserve"> NUMPAGES </w:instrText>
    </w:r>
    <w:r w:rsidR="00AB19C3">
      <w:fldChar w:fldCharType="separate"/>
    </w:r>
    <w:r w:rsidR="00EF2C6F">
      <w:rPr>
        <w:noProof/>
      </w:rPr>
      <w:t>12</w:t>
    </w:r>
    <w:r w:rsidR="00AB19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9C3" w:rsidRDefault="00AB19C3">
      <w:r>
        <w:separator/>
      </w:r>
    </w:p>
  </w:footnote>
  <w:footnote w:type="continuationSeparator" w:id="0">
    <w:p w:rsidR="00AB19C3" w:rsidRDefault="00AB19C3">
      <w:r>
        <w:continuationSeparator/>
      </w:r>
    </w:p>
  </w:footnote>
  <w:footnote w:id="1">
    <w:p w:rsidR="00ED3EA0" w:rsidRPr="00BE05B5" w:rsidRDefault="00ED3EA0" w:rsidP="00D6360E">
      <w:pPr>
        <w:pStyle w:val="FootnoteText"/>
      </w:pPr>
      <w:r w:rsidRPr="00BE05B5">
        <w:rPr>
          <w:rStyle w:val="FootnoteReference"/>
        </w:rPr>
        <w:footnoteRef/>
      </w:r>
      <w:r w:rsidRPr="00BE05B5">
        <w:t xml:space="preserve"> The 2016 WEQ Annual Plan can be found through the following hyperlink:  </w:t>
      </w:r>
      <w:hyperlink r:id="rId1" w:history="1">
        <w:r w:rsidRPr="00BE05B5">
          <w:rPr>
            <w:rStyle w:val="Hyperlink"/>
          </w:rPr>
          <w:t>http://www.naesb.org/pdf4/weq_2016_annual_plan.docx</w:t>
        </w:r>
      </w:hyperlink>
      <w:r w:rsidRPr="00BE05B5">
        <w:t xml:space="preserve"> </w:t>
      </w:r>
    </w:p>
  </w:footnote>
  <w:footnote w:id="2">
    <w:p w:rsidR="00ED3EA0" w:rsidRPr="00BE05B5" w:rsidRDefault="00ED3EA0" w:rsidP="00D6360E">
      <w:pPr>
        <w:pStyle w:val="FootnoteText"/>
      </w:pPr>
      <w:r w:rsidRPr="00BE05B5">
        <w:rPr>
          <w:rStyle w:val="FootnoteReference"/>
        </w:rPr>
        <w:footnoteRef/>
      </w:r>
      <w:r w:rsidRPr="00BE05B5">
        <w:t xml:space="preserve"> The 2016 WGQ Annual Plan can be found through the following hyperlink: </w:t>
      </w:r>
      <w:hyperlink r:id="rId2" w:history="1">
        <w:r w:rsidRPr="00BE05B5">
          <w:rPr>
            <w:rStyle w:val="Hyperlink"/>
          </w:rPr>
          <w:t>http://www.naesb.org/pdf4/wgq_2016_annual_plan.docx</w:t>
        </w:r>
      </w:hyperlink>
      <w:r w:rsidRPr="00BE05B5">
        <w:t xml:space="preserve"> </w:t>
      </w:r>
    </w:p>
  </w:footnote>
  <w:footnote w:id="3">
    <w:p w:rsidR="00ED3EA0" w:rsidRPr="00BE05B5" w:rsidRDefault="00ED3EA0">
      <w:pPr>
        <w:pStyle w:val="FootnoteText"/>
      </w:pPr>
      <w:r w:rsidRPr="00BE05B5">
        <w:rPr>
          <w:rStyle w:val="FootnoteReference"/>
        </w:rPr>
        <w:footnoteRef/>
      </w:r>
      <w:r w:rsidRPr="00BE05B5">
        <w:t xml:space="preserve"> </w:t>
      </w:r>
      <w:r w:rsidR="001956F5" w:rsidRPr="00BE05B5">
        <w:t>Hilton Americas is located in downtown Houston, Hilton Americas-Houston, 1600 Lamar, Houston, Texas, 77010, and Phone - 713-739-8000.</w:t>
      </w:r>
    </w:p>
  </w:footnote>
  <w:footnote w:id="4">
    <w:p w:rsidR="00ED3EA0" w:rsidRDefault="00ED3EA0" w:rsidP="00C77CB0">
      <w:pPr>
        <w:pStyle w:val="FootnoteText"/>
      </w:pPr>
      <w:r>
        <w:rPr>
          <w:rStyle w:val="FootnoteReference"/>
        </w:rPr>
        <w:footnoteRef/>
      </w:r>
      <w:r>
        <w:t xml:space="preserve"> September 17, 2015 - FERC Order No. 809 Order on Rehearing (Docket No. RM14-2-001): </w:t>
      </w:r>
      <w:hyperlink r:id="rId3" w:history="1">
        <w:r>
          <w:rPr>
            <w:rStyle w:val="Hyperlink"/>
          </w:rPr>
          <w:t>https://www.naesb.org/pdf4/ferc091715_order809_order_on_rehearing.docx</w:t>
        </w:r>
      </w:hyperlink>
    </w:p>
  </w:footnote>
  <w:footnote w:id="5">
    <w:p w:rsidR="00ED3EA0" w:rsidRPr="00BE05B5" w:rsidRDefault="00ED3EA0" w:rsidP="003A3728">
      <w:pPr>
        <w:pStyle w:val="FootnoteText"/>
      </w:pPr>
      <w:r w:rsidRPr="00BE05B5">
        <w:rPr>
          <w:rStyle w:val="FootnoteReference"/>
        </w:rPr>
        <w:footnoteRef/>
      </w:r>
      <w:r w:rsidRPr="00BE05B5">
        <w:t xml:space="preserve"> </w:t>
      </w:r>
      <w:r w:rsidR="001956F5" w:rsidRPr="00BE05B5">
        <w:t>Hilton Americas is located in downtown Houston, Hilton Americas-Houston, 1600 Lamar, Houston, Texas, 77010, and Phone - 713-739-8000.</w:t>
      </w:r>
    </w:p>
  </w:footnote>
  <w:footnote w:id="6">
    <w:p w:rsidR="00ED3EA0" w:rsidRPr="00380021" w:rsidRDefault="00ED3EA0" w:rsidP="003A52F5">
      <w:pPr>
        <w:pStyle w:val="FootnoteText"/>
      </w:pPr>
      <w:r w:rsidRPr="00380021">
        <w:rPr>
          <w:rStyle w:val="FootnoteReference"/>
        </w:rPr>
        <w:footnoteRef/>
      </w:r>
      <w:r w:rsidRPr="00380021">
        <w:t xml:space="preserve"> </w:t>
      </w:r>
      <w:r w:rsidR="001956F5" w:rsidRPr="00380021">
        <w:t>Hilton Americas is located in downtown Houston, Hilton Americas-Houston, 1600 Lamar, Houston, Texas, 77010, and Phone - 713-739-8000.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A0" w:rsidRDefault="00ED3EA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02D09211" wp14:editId="1680598A">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4F7C1ED" wp14:editId="3FD773D2">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A0" w:rsidRDefault="00ED3E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ED3EA0" w:rsidRDefault="00ED3EA0"/>
                </w:txbxContent>
              </v:textbox>
            </v:rect>
          </w:pict>
        </mc:Fallback>
      </mc:AlternateContent>
    </w:r>
  </w:p>
  <w:p w:rsidR="00ED3EA0" w:rsidRDefault="00ED3EA0">
    <w:pPr>
      <w:pStyle w:val="Header"/>
      <w:tabs>
        <w:tab w:val="left" w:pos="1080"/>
      </w:tabs>
      <w:ind w:left="1800"/>
      <w:jc w:val="right"/>
      <w:rPr>
        <w:b/>
        <w:spacing w:val="20"/>
        <w:sz w:val="32"/>
      </w:rPr>
    </w:pPr>
    <w:r>
      <w:rPr>
        <w:b/>
        <w:spacing w:val="20"/>
        <w:sz w:val="32"/>
      </w:rPr>
      <w:t>North American Energy Standards Board</w:t>
    </w:r>
  </w:p>
  <w:p w:rsidR="00ED3EA0" w:rsidRDefault="00ED3EA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ED3EA0" w:rsidRDefault="00ED3EA0">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ED3EA0" w:rsidRDefault="00ED3EA0">
    <w:pPr>
      <w:pStyle w:val="Header"/>
      <w:pBdr>
        <w:bottom w:val="single" w:sz="18" w:space="1" w:color="auto"/>
      </w:pBdr>
      <w:ind w:left="1800" w:hanging="1800"/>
      <w:jc w:val="right"/>
    </w:pPr>
    <w:r>
      <w:tab/>
      <w:t xml:space="preserve">Home Page: </w:t>
    </w:r>
    <w:hyperlink r:id="rId2" w:history="1">
      <w:r>
        <w:rPr>
          <w:rStyle w:val="Hyperlink"/>
        </w:rPr>
        <w:t>www.naesb.org</w:t>
      </w:r>
    </w:hyperlink>
  </w:p>
  <w:p w:rsidR="00ED3EA0" w:rsidRDefault="00ED3EA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1"/>
  </w:num>
  <w:num w:numId="4">
    <w:abstractNumId w:val="16"/>
  </w:num>
  <w:num w:numId="5">
    <w:abstractNumId w:val="12"/>
  </w:num>
  <w:num w:numId="6">
    <w:abstractNumId w:val="2"/>
  </w:num>
  <w:num w:numId="7">
    <w:abstractNumId w:val="11"/>
  </w:num>
  <w:num w:numId="8">
    <w:abstractNumId w:val="22"/>
  </w:num>
  <w:num w:numId="9">
    <w:abstractNumId w:val="17"/>
  </w:num>
  <w:num w:numId="10">
    <w:abstractNumId w:val="24"/>
  </w:num>
  <w:num w:numId="11">
    <w:abstractNumId w:val="10"/>
  </w:num>
  <w:num w:numId="12">
    <w:abstractNumId w:val="9"/>
  </w:num>
  <w:num w:numId="13">
    <w:abstractNumId w:val="20"/>
  </w:num>
  <w:num w:numId="14">
    <w:abstractNumId w:val="7"/>
  </w:num>
  <w:num w:numId="15">
    <w:abstractNumId w:val="13"/>
  </w:num>
  <w:num w:numId="16">
    <w:abstractNumId w:val="3"/>
  </w:num>
  <w:num w:numId="17">
    <w:abstractNumId w:val="19"/>
  </w:num>
  <w:num w:numId="18">
    <w:abstractNumId w:val="18"/>
  </w:num>
  <w:num w:numId="19">
    <w:abstractNumId w:val="4"/>
  </w:num>
  <w:num w:numId="20">
    <w:abstractNumId w:val="6"/>
  </w:num>
  <w:num w:numId="21">
    <w:abstractNumId w:val="15"/>
  </w:num>
  <w:num w:numId="22">
    <w:abstractNumId w:val="14"/>
  </w:num>
  <w:num w:numId="23">
    <w:abstractNumId w:val="5"/>
  </w:num>
  <w:num w:numId="24">
    <w:abstractNumId w:val="0"/>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13B96"/>
    <w:rsid w:val="000167CF"/>
    <w:rsid w:val="000326E4"/>
    <w:rsid w:val="000443C9"/>
    <w:rsid w:val="0006209A"/>
    <w:rsid w:val="000630F5"/>
    <w:rsid w:val="00081E2B"/>
    <w:rsid w:val="000A0EB9"/>
    <w:rsid w:val="000A6E3D"/>
    <w:rsid w:val="000B03F9"/>
    <w:rsid w:val="000B0E4A"/>
    <w:rsid w:val="000F45F0"/>
    <w:rsid w:val="000F7439"/>
    <w:rsid w:val="001275E9"/>
    <w:rsid w:val="001475F3"/>
    <w:rsid w:val="00186996"/>
    <w:rsid w:val="001956F5"/>
    <w:rsid w:val="001C6F5D"/>
    <w:rsid w:val="001D6340"/>
    <w:rsid w:val="001D779F"/>
    <w:rsid w:val="001E4B53"/>
    <w:rsid w:val="002044D5"/>
    <w:rsid w:val="0020506F"/>
    <w:rsid w:val="002101D6"/>
    <w:rsid w:val="002168BF"/>
    <w:rsid w:val="00230BE2"/>
    <w:rsid w:val="00242070"/>
    <w:rsid w:val="002423C1"/>
    <w:rsid w:val="002718B7"/>
    <w:rsid w:val="0027644C"/>
    <w:rsid w:val="00284443"/>
    <w:rsid w:val="00290DCD"/>
    <w:rsid w:val="002B074F"/>
    <w:rsid w:val="002B2B92"/>
    <w:rsid w:val="002C1AD4"/>
    <w:rsid w:val="002E6AB8"/>
    <w:rsid w:val="002F1ECB"/>
    <w:rsid w:val="002F5A9E"/>
    <w:rsid w:val="002F6DE2"/>
    <w:rsid w:val="00336BA2"/>
    <w:rsid w:val="003424EA"/>
    <w:rsid w:val="00344C0B"/>
    <w:rsid w:val="00344C3F"/>
    <w:rsid w:val="00350806"/>
    <w:rsid w:val="00360E79"/>
    <w:rsid w:val="003667B4"/>
    <w:rsid w:val="003674EE"/>
    <w:rsid w:val="00380021"/>
    <w:rsid w:val="003802C1"/>
    <w:rsid w:val="00397AF6"/>
    <w:rsid w:val="003A3728"/>
    <w:rsid w:val="003A52F5"/>
    <w:rsid w:val="003B14F5"/>
    <w:rsid w:val="003C1644"/>
    <w:rsid w:val="003C355E"/>
    <w:rsid w:val="003E3329"/>
    <w:rsid w:val="003E527A"/>
    <w:rsid w:val="003F721D"/>
    <w:rsid w:val="00432694"/>
    <w:rsid w:val="004538AC"/>
    <w:rsid w:val="00472F7B"/>
    <w:rsid w:val="00497E30"/>
    <w:rsid w:val="004C01B5"/>
    <w:rsid w:val="004C4E03"/>
    <w:rsid w:val="004C7CEC"/>
    <w:rsid w:val="004D79BF"/>
    <w:rsid w:val="00551ACF"/>
    <w:rsid w:val="00564EBB"/>
    <w:rsid w:val="005815EF"/>
    <w:rsid w:val="0059325D"/>
    <w:rsid w:val="005943F3"/>
    <w:rsid w:val="005A299F"/>
    <w:rsid w:val="005B3D49"/>
    <w:rsid w:val="005D610F"/>
    <w:rsid w:val="005E5285"/>
    <w:rsid w:val="006035CC"/>
    <w:rsid w:val="00650E25"/>
    <w:rsid w:val="00674841"/>
    <w:rsid w:val="0069471D"/>
    <w:rsid w:val="006A4249"/>
    <w:rsid w:val="006A7E06"/>
    <w:rsid w:val="006C685D"/>
    <w:rsid w:val="006D0EFB"/>
    <w:rsid w:val="006D557A"/>
    <w:rsid w:val="0070442A"/>
    <w:rsid w:val="007161EC"/>
    <w:rsid w:val="007206F5"/>
    <w:rsid w:val="00754AC9"/>
    <w:rsid w:val="00767D0B"/>
    <w:rsid w:val="00770988"/>
    <w:rsid w:val="00772BCF"/>
    <w:rsid w:val="00774346"/>
    <w:rsid w:val="007926B0"/>
    <w:rsid w:val="007975C1"/>
    <w:rsid w:val="007A2DB1"/>
    <w:rsid w:val="007C0A21"/>
    <w:rsid w:val="007C50CA"/>
    <w:rsid w:val="007C5FC3"/>
    <w:rsid w:val="007D048A"/>
    <w:rsid w:val="007D115D"/>
    <w:rsid w:val="007E0090"/>
    <w:rsid w:val="007E6487"/>
    <w:rsid w:val="007F3732"/>
    <w:rsid w:val="00833B57"/>
    <w:rsid w:val="00833E8F"/>
    <w:rsid w:val="00841E13"/>
    <w:rsid w:val="008635AF"/>
    <w:rsid w:val="008933FA"/>
    <w:rsid w:val="008E0662"/>
    <w:rsid w:val="00906608"/>
    <w:rsid w:val="009076C0"/>
    <w:rsid w:val="009321D5"/>
    <w:rsid w:val="00941DDA"/>
    <w:rsid w:val="009545D2"/>
    <w:rsid w:val="0096006B"/>
    <w:rsid w:val="00961151"/>
    <w:rsid w:val="009629A6"/>
    <w:rsid w:val="00962F5C"/>
    <w:rsid w:val="00967ABE"/>
    <w:rsid w:val="00972479"/>
    <w:rsid w:val="0097346F"/>
    <w:rsid w:val="009A6834"/>
    <w:rsid w:val="009B09E5"/>
    <w:rsid w:val="009E4BB5"/>
    <w:rsid w:val="009F4D57"/>
    <w:rsid w:val="00A12832"/>
    <w:rsid w:val="00A30BA2"/>
    <w:rsid w:val="00A360C0"/>
    <w:rsid w:val="00A53B2F"/>
    <w:rsid w:val="00A568B8"/>
    <w:rsid w:val="00A57711"/>
    <w:rsid w:val="00A64D28"/>
    <w:rsid w:val="00A7714F"/>
    <w:rsid w:val="00AA10A5"/>
    <w:rsid w:val="00AA59AF"/>
    <w:rsid w:val="00AA64EA"/>
    <w:rsid w:val="00AB19C3"/>
    <w:rsid w:val="00AE6B33"/>
    <w:rsid w:val="00AF291A"/>
    <w:rsid w:val="00AF358A"/>
    <w:rsid w:val="00B65439"/>
    <w:rsid w:val="00B75D54"/>
    <w:rsid w:val="00B8290E"/>
    <w:rsid w:val="00B902C8"/>
    <w:rsid w:val="00B91C8A"/>
    <w:rsid w:val="00B92AB7"/>
    <w:rsid w:val="00B92B73"/>
    <w:rsid w:val="00BA209E"/>
    <w:rsid w:val="00BB69F9"/>
    <w:rsid w:val="00BD7EF8"/>
    <w:rsid w:val="00BE05B5"/>
    <w:rsid w:val="00BE76E7"/>
    <w:rsid w:val="00BE7958"/>
    <w:rsid w:val="00BF22B4"/>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4B68"/>
    <w:rsid w:val="00D41EE0"/>
    <w:rsid w:val="00D6360E"/>
    <w:rsid w:val="00D65B61"/>
    <w:rsid w:val="00D7247D"/>
    <w:rsid w:val="00D82ECE"/>
    <w:rsid w:val="00D95FE9"/>
    <w:rsid w:val="00DA21D8"/>
    <w:rsid w:val="00DA37C3"/>
    <w:rsid w:val="00DC2709"/>
    <w:rsid w:val="00DC67DB"/>
    <w:rsid w:val="00DD62F5"/>
    <w:rsid w:val="00E013C6"/>
    <w:rsid w:val="00E04896"/>
    <w:rsid w:val="00E12B47"/>
    <w:rsid w:val="00E260BE"/>
    <w:rsid w:val="00E47379"/>
    <w:rsid w:val="00E6258C"/>
    <w:rsid w:val="00E62B41"/>
    <w:rsid w:val="00E8037D"/>
    <w:rsid w:val="00E846CF"/>
    <w:rsid w:val="00E8705A"/>
    <w:rsid w:val="00EA4772"/>
    <w:rsid w:val="00ED3EA0"/>
    <w:rsid w:val="00EF2B7C"/>
    <w:rsid w:val="00EF2C6F"/>
    <w:rsid w:val="00EF7437"/>
    <w:rsid w:val="00F03648"/>
    <w:rsid w:val="00F06BE0"/>
    <w:rsid w:val="00F23A44"/>
    <w:rsid w:val="00F25CB0"/>
    <w:rsid w:val="00F409B9"/>
    <w:rsid w:val="00F63934"/>
    <w:rsid w:val="00F648EF"/>
    <w:rsid w:val="00F843FB"/>
    <w:rsid w:val="00F93FC9"/>
    <w:rsid w:val="00FA2ECA"/>
    <w:rsid w:val="00FB3118"/>
    <w:rsid w:val="00FB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rc.gov/whats-new/comm-meet/2015/041615/M-1.pdf" TargetMode="External"/><Relationship Id="rId18" Type="http://schemas.openxmlformats.org/officeDocument/2006/relationships/hyperlink" Target="http://www.naesb.org/pdf4/wgq_2016_annual_plan.docx" TargetMode="External"/><Relationship Id="rId26" Type="http://schemas.openxmlformats.org/officeDocument/2006/relationships/hyperlink" Target="https://www.naesb.org/pdf4/geh021816w4.pptx" TargetMode="External"/><Relationship Id="rId39" Type="http://schemas.openxmlformats.org/officeDocument/2006/relationships/hyperlink" Target="http://www.naesb.org/misc/antitrust_guidance.doc" TargetMode="External"/><Relationship Id="rId3" Type="http://schemas.openxmlformats.org/officeDocument/2006/relationships/styles" Target="styles.xml"/><Relationship Id="rId21" Type="http://schemas.openxmlformats.org/officeDocument/2006/relationships/hyperlink" Target="http://www.naesb.org/pdf4/geh_040114am_w1.doc" TargetMode="External"/><Relationship Id="rId34" Type="http://schemas.openxmlformats.org/officeDocument/2006/relationships/hyperlink" Target="https://www.naesb.org/pdf4/geh021816a1.docx" TargetMode="External"/><Relationship Id="rId42" Type="http://schemas.openxmlformats.org/officeDocument/2006/relationships/hyperlink" Target="https://www.naesb.org/pdf4/geh021816w1.pdf" TargetMode="External"/><Relationship Id="rId47" Type="http://schemas.openxmlformats.org/officeDocument/2006/relationships/hyperlink" Target="https://www.naesb.org/pdf4/geh021816w6.pptx" TargetMode="External"/><Relationship Id="rId50" Type="http://schemas.openxmlformats.org/officeDocument/2006/relationships/hyperlink" Target="https://www.naesb.org/pdf4/geh021816w8.pptx" TargetMode="External"/><Relationship Id="rId7" Type="http://schemas.openxmlformats.org/officeDocument/2006/relationships/footnotes" Target="foot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pdf4/weq_2016_annual_plan.docx" TargetMode="External"/><Relationship Id="rId25" Type="http://schemas.openxmlformats.org/officeDocument/2006/relationships/hyperlink" Target="https://www.naesb.org/pdf4/geh021816w3.pptx" TargetMode="External"/><Relationship Id="rId33" Type="http://schemas.openxmlformats.org/officeDocument/2006/relationships/hyperlink" Target="https://www.naesb.org/pdf4/geh021816w9.pdf" TargetMode="External"/><Relationship Id="rId38" Type="http://schemas.openxmlformats.org/officeDocument/2006/relationships/hyperlink" Target="http://www.naesb.org/pdf4/naesb_geh_forum_distlist_2016.doc" TargetMode="External"/><Relationship Id="rId46" Type="http://schemas.openxmlformats.org/officeDocument/2006/relationships/hyperlink" Target="https://www.naesb.org/pdf4/geh021816w5.pptx" TargetMode="External"/><Relationship Id="rId2" Type="http://schemas.openxmlformats.org/officeDocument/2006/relationships/numbering" Target="numbering.xml"/><Relationship Id="rId16" Type="http://schemas.openxmlformats.org/officeDocument/2006/relationships/hyperlink" Target="https://www.naesb.org/pdf4/bd121015dm.docx" TargetMode="External"/><Relationship Id="rId20" Type="http://schemas.openxmlformats.org/officeDocument/2006/relationships/hyperlink" Target="https://www.naesb.org/pdf4/geh012516w1.doc" TargetMode="External"/><Relationship Id="rId29" Type="http://schemas.openxmlformats.org/officeDocument/2006/relationships/hyperlink" Target="https://www.naesb.org/pdf4/geh021816w6.ppt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geh_forum_distlist_2016.doc" TargetMode="External"/><Relationship Id="rId24" Type="http://schemas.openxmlformats.org/officeDocument/2006/relationships/hyperlink" Target="https://www.naesb.org/pdf4/geh021816w2.pdf" TargetMode="External"/><Relationship Id="rId32" Type="http://schemas.openxmlformats.org/officeDocument/2006/relationships/hyperlink" Target="https://www.naesb.org/pdf4/geh021816w8.pptx" TargetMode="External"/><Relationship Id="rId37" Type="http://schemas.openxmlformats.org/officeDocument/2006/relationships/hyperlink" Target="https://www.naesb.org/pdf4/naesb_geh_forum_rsvp_030716.pdf" TargetMode="External"/><Relationship Id="rId40" Type="http://schemas.openxmlformats.org/officeDocument/2006/relationships/header" Target="header1.xml"/><Relationship Id="rId45" Type="http://schemas.openxmlformats.org/officeDocument/2006/relationships/hyperlink" Target="https://www.naesb.org/pdf4/geh021816w4.pptx" TargetMode="External"/><Relationship Id="rId5" Type="http://schemas.openxmlformats.org/officeDocument/2006/relationships/settings" Target="settings.xml"/><Relationship Id="rId15" Type="http://schemas.openxmlformats.org/officeDocument/2006/relationships/hyperlink" Target="https://www.naesb.org/misc/ferc_order809_historical_timeline.doc" TargetMode="External"/><Relationship Id="rId23" Type="http://schemas.openxmlformats.org/officeDocument/2006/relationships/hyperlink" Target="https://www.naesb.org/pdf4/geh021816w1.pdf" TargetMode="External"/><Relationship Id="rId28" Type="http://schemas.openxmlformats.org/officeDocument/2006/relationships/hyperlink" Target="https://www.naesb.org/pdf4/geh021816w5.pptx" TargetMode="External"/><Relationship Id="rId36" Type="http://schemas.openxmlformats.org/officeDocument/2006/relationships/hyperlink" Target="http://www.naesb.org/naesb_geh_forum.asp" TargetMode="External"/><Relationship Id="rId49" Type="http://schemas.openxmlformats.org/officeDocument/2006/relationships/hyperlink" Target="https://www.naesb.org/pdf4/geh021816w11.zip" TargetMode="External"/><Relationship Id="rId10" Type="http://schemas.openxmlformats.org/officeDocument/2006/relationships/hyperlink" Target="https://www.naesb.org/pdf4/ferc091715_order809_order_on_rehearing.docx" TargetMode="External"/><Relationship Id="rId19" Type="http://schemas.openxmlformats.org/officeDocument/2006/relationships/hyperlink" Target="https://www.naesb.org/pdf4/geh012516w2.doc" TargetMode="External"/><Relationship Id="rId31" Type="http://schemas.openxmlformats.org/officeDocument/2006/relationships/hyperlink" Target="https://www.naesb.org/pdf4/geh021816w11.zip" TargetMode="External"/><Relationship Id="rId44" Type="http://schemas.openxmlformats.org/officeDocument/2006/relationships/hyperlink" Target="https://www.naesb.org/pdf4/geh021816w3.ppt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s://www.naesb.org/pdf4/ferc091715_order809_order_on_rehearing.docx" TargetMode="External"/><Relationship Id="rId22" Type="http://schemas.openxmlformats.org/officeDocument/2006/relationships/hyperlink" Target="https://www.naesb.org/pdf4/geh012516notes.docx" TargetMode="External"/><Relationship Id="rId27" Type="http://schemas.openxmlformats.org/officeDocument/2006/relationships/hyperlink" Target="https://www.naesb.org/pdf4/geh021816w10.docx" TargetMode="External"/><Relationship Id="rId30" Type="http://schemas.openxmlformats.org/officeDocument/2006/relationships/hyperlink" Target="https://www.naesb.org/pdf4/geh021816w7.pptx" TargetMode="External"/><Relationship Id="rId35" Type="http://schemas.openxmlformats.org/officeDocument/2006/relationships/hyperlink" Target="http://www.naesb.org" TargetMode="External"/><Relationship Id="rId43" Type="http://schemas.openxmlformats.org/officeDocument/2006/relationships/hyperlink" Target="https://www.naesb.org/pdf4/geh021816w2.pdf" TargetMode="External"/><Relationship Id="rId48" Type="http://schemas.openxmlformats.org/officeDocument/2006/relationships/hyperlink" Target="https://www.naesb.org/pdf4/geh021816w7.pptx"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91715_order809_order_on_rehearing.docx" TargetMode="External"/><Relationship Id="rId2" Type="http://schemas.openxmlformats.org/officeDocument/2006/relationships/hyperlink" Target="http://www.naesb.org/pdf4/wgq_2016_annual_plan.docx" TargetMode="External"/><Relationship Id="rId1" Type="http://schemas.openxmlformats.org/officeDocument/2006/relationships/hyperlink" Target="http://www.naesb.org/pdf4/weq_2016_annual_plan.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FBB9A-E396-422F-9F68-2B6DC328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3848</Words>
  <Characters>22589</Characters>
  <Application>Microsoft Office Word</Application>
  <DocSecurity>0</DocSecurity>
  <Lines>3227</Lines>
  <Paragraphs>2937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2014-03-28T15:05:00Z</cp:lastPrinted>
  <dcterms:created xsi:type="dcterms:W3CDTF">2016-02-29T15:45:00Z</dcterms:created>
  <dcterms:modified xsi:type="dcterms:W3CDTF">2016-02-29T15:45:00Z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