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CC3D1" w14:textId="400C3EE9" w:rsidR="00AD2480" w:rsidRPr="005A7791" w:rsidRDefault="00DA6537" w:rsidP="00C554C5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7, 2018</w:t>
      </w:r>
    </w:p>
    <w:p w14:paraId="1BC0DC08" w14:textId="77777777" w:rsidR="00AD2480" w:rsidRPr="005A7791" w:rsidRDefault="00AD2480" w:rsidP="00C554C5">
      <w:pPr>
        <w:tabs>
          <w:tab w:val="left" w:pos="900"/>
        </w:tabs>
        <w:spacing w:before="120"/>
        <w:ind w:left="907" w:hanging="907"/>
      </w:pPr>
      <w:r w:rsidRPr="005A7791">
        <w:rPr>
          <w:b/>
        </w:rPr>
        <w:t>TO:</w:t>
      </w:r>
      <w:r w:rsidRPr="005A7791">
        <w:tab/>
        <w:t>All Interested Parties</w:t>
      </w:r>
    </w:p>
    <w:p w14:paraId="50C5CDBD" w14:textId="77777777" w:rsidR="00AD2480" w:rsidRPr="005A7791" w:rsidRDefault="00AD2480" w:rsidP="00C554C5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A7791">
        <w:rPr>
          <w:b/>
          <w:bCs/>
        </w:rPr>
        <w:t>FROM:</w:t>
      </w:r>
      <w:r w:rsidRPr="005A7791">
        <w:rPr>
          <w:b/>
          <w:bCs/>
        </w:rPr>
        <w:tab/>
      </w:r>
      <w:r w:rsidRPr="005A7791">
        <w:rPr>
          <w:b/>
          <w:bCs/>
        </w:rPr>
        <w:tab/>
      </w:r>
      <w:r w:rsidR="00E45317" w:rsidRPr="005A7791">
        <w:rPr>
          <w:bCs/>
        </w:rPr>
        <w:t>Elizabeth Mallett</w:t>
      </w:r>
      <w:r w:rsidR="00C37EDC" w:rsidRPr="005A7791">
        <w:rPr>
          <w:bCs/>
        </w:rPr>
        <w:t xml:space="preserve">, NAESB </w:t>
      </w:r>
      <w:r w:rsidR="00B25C07" w:rsidRPr="005A7791">
        <w:rPr>
          <w:bCs/>
        </w:rPr>
        <w:t>Deputy Director</w:t>
      </w:r>
    </w:p>
    <w:p w14:paraId="4F72AA4B" w14:textId="34CEFC45" w:rsidR="00BB0FCC" w:rsidRPr="005A7791" w:rsidRDefault="00FF29BA" w:rsidP="00C554C5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A7791">
        <w:rPr>
          <w:b/>
          <w:bCs/>
        </w:rPr>
        <w:t>RE:</w:t>
      </w:r>
      <w:r w:rsidRPr="005A7791">
        <w:rPr>
          <w:b/>
          <w:bCs/>
        </w:rPr>
        <w:tab/>
      </w:r>
      <w:r w:rsidR="00DA6537">
        <w:rPr>
          <w:b/>
          <w:bCs/>
        </w:rPr>
        <w:t>Monthly Update Call</w:t>
      </w:r>
      <w:r w:rsidR="00C51513" w:rsidRPr="005A7791">
        <w:rPr>
          <w:b/>
          <w:bCs/>
        </w:rPr>
        <w:t xml:space="preserve"> – </w:t>
      </w:r>
      <w:r w:rsidR="00DA6537">
        <w:rPr>
          <w:b/>
          <w:bCs/>
        </w:rPr>
        <w:t>Open Field Message Bus (OpenFMB)</w:t>
      </w:r>
    </w:p>
    <w:p w14:paraId="7CFBE8E4" w14:textId="77777777" w:rsidR="00C554C5" w:rsidRDefault="00C554C5" w:rsidP="00C554C5">
      <w:pPr>
        <w:spacing w:before="120"/>
        <w:jc w:val="both"/>
        <w:rPr>
          <w:u w:val="single"/>
        </w:rPr>
      </w:pPr>
    </w:p>
    <w:p w14:paraId="2772EE8A" w14:textId="0A83036A" w:rsidR="00DA6537" w:rsidRDefault="004B334A" w:rsidP="00C554C5">
      <w:pPr>
        <w:spacing w:before="120"/>
        <w:jc w:val="both"/>
      </w:pPr>
      <w:r>
        <w:t xml:space="preserve">On the heels of the </w:t>
      </w:r>
      <w:r w:rsidR="00E4021B">
        <w:t>Open Field Message Bus (</w:t>
      </w:r>
      <w:r>
        <w:t>OpenFMB</w:t>
      </w:r>
      <w:r w:rsidR="00E4021B">
        <w:t>)</w:t>
      </w:r>
      <w:r>
        <w:t xml:space="preserve"> presentation and discussion at this year’s DistribuTECH Conference, the OpenFMB Task Force will soon announce its next meeting to review </w:t>
      </w:r>
      <w:r w:rsidR="00E4021B">
        <w:t xml:space="preserve">RMQ.26 – </w:t>
      </w:r>
      <w:r>
        <w:t>OpenFMB Model Business Practices.  As part of 2018 RMQ Annual Plan Item 4</w:t>
      </w:r>
      <w:r w:rsidR="00E4021B">
        <w:t xml:space="preserve"> and Standards Request </w:t>
      </w:r>
      <w:r>
        <w:t xml:space="preserve">R14008, </w:t>
      </w:r>
      <w:r w:rsidR="00E4021B">
        <w:t xml:space="preserve">the task force has been </w:t>
      </w:r>
      <w:r w:rsidR="002115F5">
        <w:t>charged</w:t>
      </w:r>
      <w:r w:rsidR="00E4021B">
        <w:t xml:space="preserve"> with </w:t>
      </w:r>
      <w:r w:rsidR="00E4021B" w:rsidRPr="00E4021B">
        <w:t>develop</w:t>
      </w:r>
      <w:r w:rsidR="00E4021B">
        <w:t>ing</w:t>
      </w:r>
      <w:r w:rsidR="00E4021B" w:rsidRPr="00E4021B">
        <w:t xml:space="preserve"> security model business practices as necessary</w:t>
      </w:r>
      <w:r w:rsidR="00E4021B">
        <w:t>.</w:t>
      </w:r>
      <w:bookmarkStart w:id="0" w:name="_GoBack"/>
      <w:bookmarkEnd w:id="0"/>
    </w:p>
    <w:p w14:paraId="4BF385BB" w14:textId="53971205" w:rsidR="00DA6537" w:rsidRDefault="00E4021B" w:rsidP="00C554C5">
      <w:pPr>
        <w:spacing w:before="120"/>
        <w:jc w:val="both"/>
        <w:rPr>
          <w:b/>
          <w:bCs/>
        </w:rPr>
      </w:pPr>
      <w:r>
        <w:t>OpenFMB is</w:t>
      </w:r>
      <w:r w:rsidRPr="00697534">
        <w:t xml:space="preserve"> composed of a reference architecture and an implementation guideline that enable intelligent devices on the grid’s field area networks to use a nonproprietary platform that consists of Internet protocol (IP) networking, Internet of Things (IoT) messaging protocols, and common semantic models.</w:t>
      </w:r>
      <w:r>
        <w:t xml:space="preserve">  </w:t>
      </w:r>
      <w:r w:rsidR="002115F5" w:rsidRPr="002115F5">
        <w:t xml:space="preserve">Following the general, operational, and management </w:t>
      </w:r>
      <w:r w:rsidR="00DA6537">
        <w:t xml:space="preserve">model </w:t>
      </w:r>
      <w:r w:rsidR="002115F5" w:rsidRPr="002115F5">
        <w:t xml:space="preserve">business practices that make up the bulk of </w:t>
      </w:r>
      <w:r w:rsidR="00DA6537">
        <w:t>RMQ.26</w:t>
      </w:r>
      <w:r w:rsidR="002115F5" w:rsidRPr="002115F5">
        <w:t xml:space="preserve">, </w:t>
      </w:r>
      <w:r w:rsidR="00DA6537">
        <w:t>the book also contains</w:t>
      </w:r>
      <w:r w:rsidR="002115F5" w:rsidRPr="002115F5">
        <w:t xml:space="preserve"> XML Schema Definition (XSD) profiles, sample use case scenarios, and Platform Independent Model (PIM) information.</w:t>
      </w:r>
    </w:p>
    <w:p w14:paraId="5B4FBA93" w14:textId="377F1E1F" w:rsidR="002115F5" w:rsidRPr="00DA6537" w:rsidRDefault="00E4021B" w:rsidP="002115F5">
      <w:pPr>
        <w:spacing w:before="120"/>
        <w:jc w:val="both"/>
        <w:rPr>
          <w:b/>
          <w:bCs/>
        </w:rPr>
      </w:pPr>
      <w:r>
        <w:t>Previously r</w:t>
      </w:r>
      <w:r w:rsidR="00697534" w:rsidRPr="005A7791">
        <w:t>atified by the NAESB membership in March of 2016</w:t>
      </w:r>
      <w:r w:rsidR="00697534">
        <w:t xml:space="preserve">, the OpenFMB Model Business practices were </w:t>
      </w:r>
      <w:r w:rsidR="00697534" w:rsidRPr="005A7791">
        <w:t xml:space="preserve">subsequently published in Version 3.1 of the NAESB RMQ </w:t>
      </w:r>
      <w:r w:rsidR="00697534">
        <w:t>publication</w:t>
      </w:r>
      <w:r w:rsidR="00697534" w:rsidRPr="005A7791">
        <w:t xml:space="preserve"> that same month. </w:t>
      </w:r>
      <w:r w:rsidR="00DA6537">
        <w:t xml:space="preserve"> During t</w:t>
      </w:r>
      <w:r w:rsidR="00DA6537" w:rsidRPr="005A7791">
        <w:t xml:space="preserve">he </w:t>
      </w:r>
      <w:r w:rsidR="00DA6537">
        <w:t>upcoming</w:t>
      </w:r>
      <w:r w:rsidR="00DA6537" w:rsidRPr="005A7791">
        <w:t xml:space="preserve"> Open FMB Task Force </w:t>
      </w:r>
      <w:r w:rsidR="00DA6537">
        <w:t xml:space="preserve">meeting, the participants will also discuss possible </w:t>
      </w:r>
      <w:r w:rsidR="00DA6537" w:rsidRPr="005A7791">
        <w:t xml:space="preserve">additional use cases </w:t>
      </w:r>
      <w:r w:rsidR="00DA6537">
        <w:t>to incorporate into the</w:t>
      </w:r>
      <w:r w:rsidR="00DA6537" w:rsidRPr="005A7791">
        <w:t xml:space="preserve"> model business practices</w:t>
      </w:r>
      <w:r w:rsidR="00DA6537">
        <w:t>.  Throughout the</w:t>
      </w:r>
      <w:r w:rsidR="002115F5" w:rsidRPr="005A7791">
        <w:t xml:space="preserve"> </w:t>
      </w:r>
      <w:r w:rsidR="002115F5">
        <w:t>original</w:t>
      </w:r>
      <w:r w:rsidR="002115F5" w:rsidRPr="005A7791">
        <w:t xml:space="preserve"> development of </w:t>
      </w:r>
      <w:r w:rsidR="002115F5">
        <w:t xml:space="preserve">OpenFMB, </w:t>
      </w:r>
      <w:r w:rsidR="002115F5" w:rsidRPr="005A7791">
        <w:t xml:space="preserve">the OpenFMB Task Force focused on grid-edge technology, with three microgrid use cases serving as drivers for the effort – Microgrid Optimization, Microgrid Unscheduled Islanding Transition, and Microgrid Island to Grid Connected Transition.  Since the publication of Version 3.1, </w:t>
      </w:r>
      <w:r w:rsidR="002115F5">
        <w:t xml:space="preserve">several additional </w:t>
      </w:r>
      <w:r w:rsidR="002115F5" w:rsidRPr="005A7791">
        <w:t xml:space="preserve">OpenFMB use cases </w:t>
      </w:r>
      <w:r w:rsidR="002115F5">
        <w:t xml:space="preserve">have been considered </w:t>
      </w:r>
      <w:r w:rsidR="002115F5" w:rsidRPr="005A7791">
        <w:t>to address DER Circuit Segment Management, Circuit Segment Optimization, Microgrid Unscheduled Islanding, and Microgrid Reconnection.</w:t>
      </w:r>
    </w:p>
    <w:p w14:paraId="2C8F12AC" w14:textId="7B8B9F86" w:rsidR="002115F5" w:rsidRPr="005A7791" w:rsidRDefault="00697534">
      <w:pPr>
        <w:spacing w:before="120"/>
        <w:jc w:val="both"/>
      </w:pPr>
      <w:r w:rsidRPr="00697534">
        <w:t>As part of th</w:t>
      </w:r>
      <w:r w:rsidR="002115F5">
        <w:t>is</w:t>
      </w:r>
      <w:r w:rsidRPr="00697534">
        <w:t xml:space="preserve"> effort, NAESB staff ha</w:t>
      </w:r>
      <w:r w:rsidR="002115F5">
        <w:t>s</w:t>
      </w:r>
      <w:r w:rsidRPr="00697534">
        <w:t xml:space="preserve"> maintained open lines of communication with the </w:t>
      </w:r>
      <w:r w:rsidR="004B334A" w:rsidRPr="00C554C5">
        <w:t>Smart Electric Power Alliance</w:t>
      </w:r>
      <w:r w:rsidR="004B334A">
        <w:t xml:space="preserve"> (SEPA)</w:t>
      </w:r>
      <w:r w:rsidR="004B334A" w:rsidRPr="00C554C5">
        <w:t xml:space="preserve"> </w:t>
      </w:r>
      <w:r w:rsidRPr="00697534">
        <w:t xml:space="preserve">to ensure that the organizations remain coordinated on the project.  </w:t>
      </w:r>
      <w:r w:rsidR="004B334A">
        <w:t xml:space="preserve">Ongoing discussions </w:t>
      </w:r>
      <w:r w:rsidR="004B334A" w:rsidRPr="00C554C5">
        <w:t xml:space="preserve">between NAESB and </w:t>
      </w:r>
      <w:r w:rsidR="004B334A">
        <w:t>SEPA focus on the potential of a</w:t>
      </w:r>
      <w:r w:rsidR="00E4021B">
        <w:t>n OpenFMB</w:t>
      </w:r>
      <w:r w:rsidR="004B334A" w:rsidRPr="00C554C5">
        <w:t xml:space="preserve"> certification program</w:t>
      </w:r>
      <w:r w:rsidR="004B334A">
        <w:t>, user group activities, and</w:t>
      </w:r>
      <w:r w:rsidR="00E4021B">
        <w:t xml:space="preserve"> </w:t>
      </w:r>
      <w:r w:rsidR="004B334A">
        <w:t>website management, among other topics.</w:t>
      </w:r>
    </w:p>
    <w:sectPr w:rsidR="002115F5" w:rsidRPr="005A7791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5E04D" w14:textId="77777777" w:rsidR="00A52573" w:rsidRDefault="00A52573">
      <w:r>
        <w:separator/>
      </w:r>
    </w:p>
  </w:endnote>
  <w:endnote w:type="continuationSeparator" w:id="0">
    <w:p w14:paraId="5CCB3FF2" w14:textId="77777777" w:rsidR="00A52573" w:rsidRDefault="00A5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16572" w14:textId="69C39177" w:rsidR="002115F5" w:rsidRPr="00176FB9" w:rsidRDefault="00DA6537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Monthly Update Call – OpenFMB Activities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F1AB6" w14:textId="77777777" w:rsidR="00A52573" w:rsidRDefault="00A52573">
      <w:r>
        <w:separator/>
      </w:r>
    </w:p>
  </w:footnote>
  <w:footnote w:type="continuationSeparator" w:id="0">
    <w:p w14:paraId="1D00CB00" w14:textId="77777777" w:rsidR="00A52573" w:rsidRDefault="00A5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5EC4" w14:textId="77777777" w:rsidR="002115F5" w:rsidRPr="00D65256" w:rsidRDefault="002115F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63A37CF" wp14:editId="327BEE5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38068" w14:textId="77777777" w:rsidR="002115F5" w:rsidRDefault="002115F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A37CF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7738068" w14:textId="77777777" w:rsidR="002115F5" w:rsidRDefault="002115F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49103F7F" w14:textId="77777777" w:rsidR="002115F5" w:rsidRPr="00D65256" w:rsidRDefault="002115F5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0F60D11F" w14:textId="77777777" w:rsidR="002115F5" w:rsidRPr="00D65256" w:rsidRDefault="002115F5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14:paraId="10433E8C" w14:textId="77777777" w:rsidR="002115F5" w:rsidRPr="003019B2" w:rsidRDefault="002115F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7EC341BE" w14:textId="77777777" w:rsidR="002115F5" w:rsidRPr="00D65256" w:rsidRDefault="002115F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23BE21C4" w14:textId="77777777" w:rsidR="002115F5" w:rsidRDefault="00211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0A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673"/>
    <w:rsid w:val="00032AE3"/>
    <w:rsid w:val="00033359"/>
    <w:rsid w:val="0003425F"/>
    <w:rsid w:val="00034737"/>
    <w:rsid w:val="00034CE8"/>
    <w:rsid w:val="00036DE3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A59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4F38"/>
    <w:rsid w:val="000655C9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8E5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4B67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5FA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1EEC"/>
    <w:rsid w:val="001F23FD"/>
    <w:rsid w:val="001F25EF"/>
    <w:rsid w:val="001F3454"/>
    <w:rsid w:val="001F3785"/>
    <w:rsid w:val="001F3B2F"/>
    <w:rsid w:val="001F3EA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5F5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D6C"/>
    <w:rsid w:val="00227A1F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428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475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4F1C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09D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2FA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069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724"/>
    <w:rsid w:val="00427BF2"/>
    <w:rsid w:val="00430400"/>
    <w:rsid w:val="0043043F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078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334A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A40"/>
    <w:rsid w:val="004C4F0A"/>
    <w:rsid w:val="004C50E7"/>
    <w:rsid w:val="004C5499"/>
    <w:rsid w:val="004C65CA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35B4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7F8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151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79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B2F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534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39C4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3F1F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406"/>
    <w:rsid w:val="006F5BC3"/>
    <w:rsid w:val="006F60A4"/>
    <w:rsid w:val="006F6839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802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0ED1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57FC7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0B40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285D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C25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0AD6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08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038"/>
    <w:rsid w:val="008B73DE"/>
    <w:rsid w:val="008B754B"/>
    <w:rsid w:val="008B75AC"/>
    <w:rsid w:val="008B7D91"/>
    <w:rsid w:val="008B7F5C"/>
    <w:rsid w:val="008B7FB9"/>
    <w:rsid w:val="008C119E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BD8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3AE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A8B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4D89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400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248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2573"/>
    <w:rsid w:val="00A53059"/>
    <w:rsid w:val="00A53403"/>
    <w:rsid w:val="00A54084"/>
    <w:rsid w:val="00A5471B"/>
    <w:rsid w:val="00A54AAA"/>
    <w:rsid w:val="00A54B5A"/>
    <w:rsid w:val="00A54F1C"/>
    <w:rsid w:val="00A55121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1B5"/>
    <w:rsid w:val="00A812DA"/>
    <w:rsid w:val="00A816A6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0F2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B8D"/>
    <w:rsid w:val="00AF7F6C"/>
    <w:rsid w:val="00AF7FE7"/>
    <w:rsid w:val="00AF7FFE"/>
    <w:rsid w:val="00B005CD"/>
    <w:rsid w:val="00B007D4"/>
    <w:rsid w:val="00B0122F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728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53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0FCC"/>
    <w:rsid w:val="00BB124F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23A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1A74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13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4C5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70CA"/>
    <w:rsid w:val="00C673B5"/>
    <w:rsid w:val="00C67A5C"/>
    <w:rsid w:val="00C67B20"/>
    <w:rsid w:val="00C70098"/>
    <w:rsid w:val="00C701BD"/>
    <w:rsid w:val="00C70902"/>
    <w:rsid w:val="00C70EC5"/>
    <w:rsid w:val="00C71646"/>
    <w:rsid w:val="00C71855"/>
    <w:rsid w:val="00C71C95"/>
    <w:rsid w:val="00C71E74"/>
    <w:rsid w:val="00C72214"/>
    <w:rsid w:val="00C727F0"/>
    <w:rsid w:val="00C72D1E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DC1"/>
    <w:rsid w:val="00CC57D6"/>
    <w:rsid w:val="00CC5887"/>
    <w:rsid w:val="00CC59BA"/>
    <w:rsid w:val="00CC5DA2"/>
    <w:rsid w:val="00CC5E0F"/>
    <w:rsid w:val="00CC655A"/>
    <w:rsid w:val="00CC77EF"/>
    <w:rsid w:val="00CC78AF"/>
    <w:rsid w:val="00CC79C3"/>
    <w:rsid w:val="00CC7A2B"/>
    <w:rsid w:val="00CD0507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100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4E16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51D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91B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6537"/>
    <w:rsid w:val="00DA7A92"/>
    <w:rsid w:val="00DA7BC8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107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66C3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21B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3078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A83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0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436"/>
    <w:rsid w:val="00F42670"/>
    <w:rsid w:val="00F431FF"/>
    <w:rsid w:val="00F43282"/>
    <w:rsid w:val="00F4363E"/>
    <w:rsid w:val="00F44B48"/>
    <w:rsid w:val="00F450C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16F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3F6B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CB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3BA"/>
    <w:rsid w:val="00FF0D0B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7C72AAA4"/>
  <w15:docId w15:val="{FAC6071F-96A5-4AE2-BD48-EA634956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semiHidden/>
    <w:rsid w:val="00C72D1E"/>
    <w:rPr>
      <w:sz w:val="16"/>
    </w:rPr>
  </w:style>
  <w:style w:type="paragraph" w:styleId="CommentText">
    <w:name w:val="annotation text"/>
    <w:basedOn w:val="Normal"/>
    <w:link w:val="CommentTextChar"/>
    <w:semiHidden/>
    <w:rsid w:val="00C72D1E"/>
  </w:style>
  <w:style w:type="character" w:customStyle="1" w:styleId="CommentTextChar">
    <w:name w:val="Comment Text Char"/>
    <w:basedOn w:val="DefaultParagraphFont"/>
    <w:link w:val="CommentText"/>
    <w:semiHidden/>
    <w:rsid w:val="00C72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30B0-B560-4483-8B8A-E22C967B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4</cp:revision>
  <cp:lastPrinted>2016-07-25T21:46:00Z</cp:lastPrinted>
  <dcterms:created xsi:type="dcterms:W3CDTF">2018-02-07T21:17:00Z</dcterms:created>
  <dcterms:modified xsi:type="dcterms:W3CDTF">2018-02-15T16:03:00Z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