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228AA" w14:textId="77777777" w:rsidR="00D360B8" w:rsidRPr="00EA6668" w:rsidRDefault="00B377A2" w:rsidP="00250BE5">
      <w:pPr>
        <w:jc w:val="center"/>
        <w:rPr>
          <w:b/>
          <w:sz w:val="22"/>
        </w:rPr>
      </w:pPr>
      <w:r w:rsidRPr="00EA6668">
        <w:rPr>
          <w:b/>
          <w:sz w:val="22"/>
        </w:rPr>
        <w:t>North American Energy Standards Board</w:t>
      </w:r>
    </w:p>
    <w:p w14:paraId="10AEDFA5" w14:textId="77777777" w:rsidR="00B377A2" w:rsidRPr="00EA6668" w:rsidRDefault="00B377A2" w:rsidP="00250BE5">
      <w:pPr>
        <w:jc w:val="center"/>
        <w:rPr>
          <w:b/>
          <w:sz w:val="22"/>
        </w:rPr>
      </w:pPr>
    </w:p>
    <w:p w14:paraId="1FC68746" w14:textId="77777777" w:rsidR="00E963C9" w:rsidRPr="00EA6668" w:rsidRDefault="00E963C9" w:rsidP="00250BE5">
      <w:pPr>
        <w:jc w:val="center"/>
        <w:rPr>
          <w:b/>
          <w:sz w:val="22"/>
        </w:rPr>
      </w:pPr>
      <w:r w:rsidRPr="00EA6668">
        <w:rPr>
          <w:b/>
          <w:sz w:val="22"/>
        </w:rPr>
        <w:t>Request for Initiation of a NAESB Business Practice Standard, Model Business Practice or Electronic Transaction</w:t>
      </w:r>
    </w:p>
    <w:p w14:paraId="1E40431A" w14:textId="77777777" w:rsidR="00E963C9" w:rsidRPr="00EA6668" w:rsidRDefault="00E963C9" w:rsidP="00250BE5">
      <w:pPr>
        <w:jc w:val="center"/>
        <w:rPr>
          <w:b/>
          <w:sz w:val="22"/>
        </w:rPr>
      </w:pPr>
      <w:r w:rsidRPr="00EA6668">
        <w:rPr>
          <w:b/>
          <w:sz w:val="22"/>
        </w:rPr>
        <w:t xml:space="preserve">or </w:t>
      </w:r>
    </w:p>
    <w:p w14:paraId="225AF88A" w14:textId="77777777" w:rsidR="00E963C9" w:rsidRPr="00EA6668" w:rsidRDefault="00E963C9" w:rsidP="00250BE5">
      <w:pPr>
        <w:jc w:val="center"/>
        <w:rPr>
          <w:sz w:val="22"/>
        </w:rPr>
      </w:pPr>
      <w:r w:rsidRPr="00EA6668">
        <w:rPr>
          <w:b/>
          <w:sz w:val="22"/>
        </w:rPr>
        <w:t>Enhancement of an Existing NAESB Business Practice Standard, Model Business Practice or Electronic Transaction</w:t>
      </w:r>
    </w:p>
    <w:p w14:paraId="16FD9389" w14:textId="77777777" w:rsidR="00E963C9" w:rsidRPr="00CF3A32" w:rsidRDefault="00E963C9" w:rsidP="00250BE5">
      <w:pPr>
        <w:rPr>
          <w:sz w:val="22"/>
        </w:rPr>
      </w:pPr>
    </w:p>
    <w:p w14:paraId="1911BA9A" w14:textId="77777777" w:rsidR="00A44E5F" w:rsidRDefault="00A44E5F" w:rsidP="00250BE5">
      <w:pPr>
        <w:jc w:val="right"/>
        <w:rPr>
          <w:sz w:val="22"/>
          <w:szCs w:val="22"/>
        </w:rPr>
      </w:pPr>
    </w:p>
    <w:p w14:paraId="58305287" w14:textId="77777777" w:rsidR="00D360B8" w:rsidRPr="00EA6668" w:rsidRDefault="00D360B8" w:rsidP="00250BE5">
      <w:pPr>
        <w:jc w:val="right"/>
        <w:rPr>
          <w:sz w:val="22"/>
          <w:szCs w:val="22"/>
        </w:rPr>
      </w:pPr>
      <w:r w:rsidRPr="00EA6668">
        <w:rPr>
          <w:sz w:val="22"/>
          <w:szCs w:val="22"/>
        </w:rPr>
        <w:t xml:space="preserve">Date of Request:   </w:t>
      </w:r>
      <w:r w:rsidR="00742107">
        <w:rPr>
          <w:sz w:val="22"/>
          <w:szCs w:val="22"/>
        </w:rPr>
        <w:t>January 1</w:t>
      </w:r>
      <w:r w:rsidR="00C7198C">
        <w:rPr>
          <w:sz w:val="22"/>
          <w:szCs w:val="22"/>
        </w:rPr>
        <w:t>6</w:t>
      </w:r>
      <w:r w:rsidR="00742107">
        <w:rPr>
          <w:sz w:val="22"/>
          <w:szCs w:val="22"/>
        </w:rPr>
        <w:t>, 2020</w:t>
      </w:r>
    </w:p>
    <w:p w14:paraId="50DAE1CE" w14:textId="77777777" w:rsidR="00D360B8" w:rsidRPr="00EA6668" w:rsidRDefault="00D360B8" w:rsidP="00250BE5">
      <w:pPr>
        <w:rPr>
          <w:sz w:val="22"/>
          <w:szCs w:val="22"/>
        </w:rPr>
      </w:pPr>
      <w:bookmarkStart w:id="0" w:name="_GoBack"/>
      <w:bookmarkEnd w:id="0"/>
    </w:p>
    <w:p w14:paraId="781570BA" w14:textId="77777777" w:rsidR="00D360B8" w:rsidRPr="00EA6668" w:rsidRDefault="00D360B8" w:rsidP="00250BE5">
      <w:pPr>
        <w:rPr>
          <w:sz w:val="22"/>
          <w:szCs w:val="22"/>
        </w:rPr>
      </w:pPr>
    </w:p>
    <w:p w14:paraId="6992880E" w14:textId="77777777" w:rsidR="00742107" w:rsidRPr="00F75E6C" w:rsidRDefault="00742107" w:rsidP="00742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357A5DEC" w14:textId="77777777" w:rsidR="00742107" w:rsidRPr="00742107" w:rsidRDefault="00742107" w:rsidP="00742107">
      <w:pPr>
        <w:numPr>
          <w:ilvl w:val="0"/>
          <w:numId w:val="2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b/>
          <w:sz w:val="22"/>
        </w:rPr>
      </w:pPr>
      <w:r w:rsidRPr="00742107">
        <w:rPr>
          <w:b/>
          <w:sz w:val="22"/>
        </w:rPr>
        <w:t xml:space="preserve">Submitting Entity &amp; Address:  </w:t>
      </w:r>
    </w:p>
    <w:p w14:paraId="32720299" w14:textId="77777777" w:rsidR="00742107" w:rsidRDefault="00742107" w:rsidP="0074210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20"/>
        <w:rPr>
          <w:sz w:val="22"/>
        </w:rPr>
      </w:pPr>
      <w:r>
        <w:rPr>
          <w:sz w:val="22"/>
        </w:rPr>
        <w:tab/>
        <w:t>Kinder Morgan Inc.</w:t>
      </w:r>
    </w:p>
    <w:p w14:paraId="5ADA7595" w14:textId="77777777" w:rsidR="00742107" w:rsidRDefault="00742107" w:rsidP="0074210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  <w:t>1001 Louisiana Street, Suite 1000,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532"/>
      </w:tblGrid>
      <w:tr w:rsidR="00742107" w:rsidRPr="00B94DAF" w14:paraId="190F8BF3" w14:textId="77777777" w:rsidTr="00742107">
        <w:tc>
          <w:tcPr>
            <w:tcW w:w="8748" w:type="dxa"/>
          </w:tcPr>
          <w:p w14:paraId="09DDB258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Houston, TX 77002</w:t>
            </w:r>
          </w:p>
        </w:tc>
      </w:tr>
      <w:tr w:rsidR="00742107" w:rsidRPr="00B94DAF" w14:paraId="23057F92" w14:textId="77777777" w:rsidTr="00742107">
        <w:tc>
          <w:tcPr>
            <w:tcW w:w="8748" w:type="dxa"/>
          </w:tcPr>
          <w:p w14:paraId="0478A2AD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14:paraId="24FBCAC6" w14:textId="77777777" w:rsidR="00742107" w:rsidRPr="00742107" w:rsidRDefault="00742107" w:rsidP="00742107">
      <w:pPr>
        <w:numPr>
          <w:ilvl w:val="0"/>
          <w:numId w:val="2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b/>
          <w:sz w:val="22"/>
        </w:rPr>
      </w:pPr>
      <w:r w:rsidRPr="00742107">
        <w:rPr>
          <w:b/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97"/>
        <w:gridCol w:w="353"/>
        <w:gridCol w:w="7282"/>
      </w:tblGrid>
      <w:tr w:rsidR="00742107" w:rsidRPr="00B94DAF" w14:paraId="52A3734B" w14:textId="77777777" w:rsidTr="00742107">
        <w:tc>
          <w:tcPr>
            <w:tcW w:w="900" w:type="dxa"/>
          </w:tcPr>
          <w:p w14:paraId="6A9ED363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Name: </w:t>
            </w:r>
          </w:p>
        </w:tc>
        <w:tc>
          <w:tcPr>
            <w:tcW w:w="360" w:type="dxa"/>
          </w:tcPr>
          <w:p w14:paraId="6A20656A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77DF7549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 Gracey</w:t>
            </w:r>
          </w:p>
        </w:tc>
      </w:tr>
      <w:tr w:rsidR="00742107" w:rsidRPr="00B94DAF" w14:paraId="5157407B" w14:textId="77777777" w:rsidTr="00742107">
        <w:tc>
          <w:tcPr>
            <w:tcW w:w="900" w:type="dxa"/>
          </w:tcPr>
          <w:p w14:paraId="638AF529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14:paraId="64EC1BD4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50F49079" w14:textId="77777777" w:rsidR="00742107" w:rsidRPr="00B94DAF" w:rsidRDefault="00742107" w:rsidP="00742107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742107" w:rsidRPr="00B94DAF" w14:paraId="3EB93B87" w14:textId="77777777" w:rsidTr="00742107">
        <w:tc>
          <w:tcPr>
            <w:tcW w:w="900" w:type="dxa"/>
          </w:tcPr>
          <w:p w14:paraId="1B519650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14:paraId="2400368F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3739C7F8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742107" w:rsidRPr="00B94DAF" w14:paraId="6D06043F" w14:textId="77777777" w:rsidTr="00742107">
        <w:tc>
          <w:tcPr>
            <w:tcW w:w="900" w:type="dxa"/>
          </w:tcPr>
          <w:p w14:paraId="632D79FD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14:paraId="62ADD7D8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423E59C0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742107" w:rsidRPr="00B94DAF" w14:paraId="658FFCFC" w14:textId="77777777" w:rsidTr="00742107">
        <w:tc>
          <w:tcPr>
            <w:tcW w:w="900" w:type="dxa"/>
          </w:tcPr>
          <w:p w14:paraId="1ADDDB80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14:paraId="4C3A85A8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7C2654CB" w14:textId="77777777" w:rsidR="00742107" w:rsidRPr="00B94DAF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Mark_</w:t>
            </w:r>
            <w:r>
              <w:rPr>
                <w:sz w:val="22"/>
              </w:rPr>
              <w:t>G</w:t>
            </w:r>
            <w:r w:rsidRPr="00B94DAF">
              <w:rPr>
                <w:sz w:val="22"/>
              </w:rPr>
              <w:t>racey@kindermorgan.com</w:t>
            </w:r>
          </w:p>
        </w:tc>
      </w:tr>
    </w:tbl>
    <w:p w14:paraId="5FE93885" w14:textId="77777777" w:rsidR="00D360B8" w:rsidRDefault="00D360B8" w:rsidP="00250BE5">
      <w:pPr>
        <w:jc w:val="both"/>
        <w:rPr>
          <w:sz w:val="22"/>
          <w:szCs w:val="22"/>
        </w:rPr>
      </w:pPr>
    </w:p>
    <w:p w14:paraId="112A3284" w14:textId="77777777" w:rsidR="00D360B8" w:rsidRPr="00250BE5" w:rsidRDefault="004D2CC4" w:rsidP="00250BE5">
      <w:pPr>
        <w:numPr>
          <w:ilvl w:val="0"/>
          <w:numId w:val="1"/>
        </w:numPr>
        <w:tabs>
          <w:tab w:val="clear" w:pos="360"/>
        </w:tabs>
        <w:jc w:val="both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 xml:space="preserve">Title and </w:t>
      </w:r>
      <w:r w:rsidR="00D360B8" w:rsidRPr="00250BE5">
        <w:rPr>
          <w:b/>
          <w:sz w:val="22"/>
          <w:szCs w:val="22"/>
        </w:rPr>
        <w:t>Description of Proposed Standard or Enhancement:</w:t>
      </w:r>
    </w:p>
    <w:p w14:paraId="1AE0B085" w14:textId="77777777" w:rsidR="0053143D" w:rsidRPr="00CF3A32" w:rsidRDefault="0053143D" w:rsidP="00250BE5">
      <w:pPr>
        <w:jc w:val="both"/>
        <w:rPr>
          <w:sz w:val="22"/>
          <w:szCs w:val="22"/>
        </w:rPr>
      </w:pPr>
    </w:p>
    <w:p w14:paraId="38E0AB7E" w14:textId="77777777" w:rsidR="00D360B8" w:rsidRPr="00CF3A32" w:rsidRDefault="0053143D" w:rsidP="00A44E5F">
      <w:pPr>
        <w:spacing w:after="120"/>
        <w:ind w:left="1080" w:hanging="720"/>
        <w:jc w:val="both"/>
        <w:rPr>
          <w:sz w:val="22"/>
          <w:szCs w:val="22"/>
        </w:rPr>
      </w:pPr>
      <w:r w:rsidRPr="00250BE5">
        <w:rPr>
          <w:sz w:val="22"/>
          <w:szCs w:val="22"/>
          <w:u w:val="single"/>
        </w:rPr>
        <w:t>Title</w:t>
      </w:r>
      <w:r w:rsidRPr="00CF3A32">
        <w:rPr>
          <w:sz w:val="22"/>
          <w:szCs w:val="22"/>
        </w:rPr>
        <w:t>:</w:t>
      </w:r>
      <w:r w:rsidR="00EA6668" w:rsidRPr="00CF3A32">
        <w:rPr>
          <w:sz w:val="22"/>
          <w:szCs w:val="22"/>
        </w:rPr>
        <w:tab/>
      </w:r>
      <w:r w:rsidR="00900FF4">
        <w:rPr>
          <w:sz w:val="22"/>
          <w:szCs w:val="22"/>
        </w:rPr>
        <w:t>Add a Sender's Option data element "</w:t>
      </w:r>
      <w:r w:rsidR="006D5700">
        <w:rPr>
          <w:sz w:val="22"/>
          <w:szCs w:val="22"/>
        </w:rPr>
        <w:t>Location Indicator</w:t>
      </w:r>
      <w:r w:rsidR="00900FF4">
        <w:rPr>
          <w:sz w:val="22"/>
          <w:szCs w:val="22"/>
        </w:rPr>
        <w:t xml:space="preserve">" to NAESB WGQ Standard No. </w:t>
      </w:r>
      <w:r w:rsidR="006D5700">
        <w:rPr>
          <w:sz w:val="22"/>
          <w:szCs w:val="22"/>
        </w:rPr>
        <w:t>5.4.2</w:t>
      </w:r>
      <w:r w:rsidR="00742107">
        <w:rPr>
          <w:sz w:val="22"/>
          <w:szCs w:val="22"/>
        </w:rPr>
        <w:t>1</w:t>
      </w:r>
      <w:r w:rsidR="00900FF4">
        <w:rPr>
          <w:sz w:val="22"/>
          <w:szCs w:val="22"/>
        </w:rPr>
        <w:t xml:space="preserve"> (</w:t>
      </w:r>
      <w:r w:rsidR="006D5700">
        <w:rPr>
          <w:sz w:val="22"/>
          <w:szCs w:val="22"/>
        </w:rPr>
        <w:t>Transactional Reporting – Firm Transportation)</w:t>
      </w:r>
    </w:p>
    <w:p w14:paraId="1E1FDE10" w14:textId="77777777" w:rsidR="00250BE5" w:rsidRPr="00250BE5" w:rsidRDefault="0053143D" w:rsidP="00250BE5">
      <w:pPr>
        <w:autoSpaceDE w:val="0"/>
        <w:autoSpaceDN w:val="0"/>
        <w:adjustRightInd w:val="0"/>
        <w:ind w:left="1080" w:hanging="720"/>
        <w:jc w:val="both"/>
        <w:rPr>
          <w:sz w:val="22"/>
          <w:szCs w:val="22"/>
        </w:rPr>
      </w:pPr>
      <w:r w:rsidRPr="00250BE5">
        <w:rPr>
          <w:sz w:val="22"/>
          <w:szCs w:val="22"/>
          <w:u w:val="single"/>
        </w:rPr>
        <w:t>Description</w:t>
      </w:r>
      <w:r w:rsidRPr="00250BE5">
        <w:rPr>
          <w:sz w:val="22"/>
          <w:szCs w:val="22"/>
        </w:rPr>
        <w:t>:</w:t>
      </w:r>
    </w:p>
    <w:p w14:paraId="4796C4C2" w14:textId="77777777" w:rsidR="00427AB0" w:rsidRPr="008E79A7" w:rsidRDefault="006D5700" w:rsidP="00427AB0">
      <w:pPr>
        <w:pStyle w:val="BodyText2"/>
        <w:spacing w:before="80" w:after="40" w:line="240" w:lineRule="auto"/>
        <w:ind w:left="36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noProof w:val="0"/>
          <w:sz w:val="22"/>
          <w:szCs w:val="22"/>
        </w:rPr>
        <w:t xml:space="preserve">Allow TSP’s to </w:t>
      </w:r>
      <w:r w:rsidR="00427AB0">
        <w:rPr>
          <w:noProof w:val="0"/>
          <w:sz w:val="22"/>
          <w:szCs w:val="22"/>
        </w:rPr>
        <w:t xml:space="preserve">specify </w:t>
      </w:r>
      <w:r w:rsidR="00427AB0" w:rsidRPr="00427AB0">
        <w:rPr>
          <w:noProof w:val="0"/>
          <w:sz w:val="22"/>
          <w:szCs w:val="22"/>
        </w:rPr>
        <w:t xml:space="preserve"> whether a location is a single location, a reference to a list of locations, or all locations. </w:t>
      </w:r>
    </w:p>
    <w:p w14:paraId="7E07221C" w14:textId="77777777" w:rsidR="00F77FE0" w:rsidRPr="00250BE5" w:rsidRDefault="00F77FE0" w:rsidP="00A44E5F">
      <w:pPr>
        <w:autoSpaceDE w:val="0"/>
        <w:autoSpaceDN w:val="0"/>
        <w:adjustRightInd w:val="0"/>
        <w:spacing w:after="240"/>
        <w:ind w:left="1080"/>
        <w:jc w:val="both"/>
        <w:rPr>
          <w:sz w:val="22"/>
          <w:szCs w:val="22"/>
        </w:rPr>
      </w:pPr>
    </w:p>
    <w:p w14:paraId="72B491FE" w14:textId="77777777" w:rsidR="00B36C56" w:rsidRPr="00250BE5" w:rsidRDefault="00D360B8" w:rsidP="00250BE5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 xml:space="preserve">Use of Proposed Standard or Enhancement (include how the standard will be used, documentation on the description of the proposed standard, any existing documentation of the proposed </w:t>
      </w:r>
      <w:r w:rsidR="00B36C56" w:rsidRPr="00250BE5">
        <w:rPr>
          <w:b/>
          <w:sz w:val="22"/>
          <w:szCs w:val="22"/>
        </w:rPr>
        <w:t>standard</w:t>
      </w:r>
      <w:r w:rsidRPr="00250BE5">
        <w:rPr>
          <w:b/>
          <w:sz w:val="22"/>
          <w:szCs w:val="22"/>
        </w:rPr>
        <w:t xml:space="preserve"> and required communication protocols):</w:t>
      </w:r>
    </w:p>
    <w:p w14:paraId="1451A700" w14:textId="77777777" w:rsidR="00427AB0" w:rsidRPr="008E79A7" w:rsidRDefault="00742107" w:rsidP="00427AB0">
      <w:pPr>
        <w:pStyle w:val="BodyText2"/>
        <w:spacing w:before="80" w:after="40" w:line="240" w:lineRule="auto"/>
        <w:ind w:left="36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sz w:val="22"/>
          <w:szCs w:val="22"/>
        </w:rPr>
        <w:t>Kinder Morgan, Inc</w:t>
      </w:r>
      <w:r w:rsidR="00EA6668" w:rsidRPr="00250BE5">
        <w:rPr>
          <w:sz w:val="22"/>
          <w:szCs w:val="22"/>
        </w:rPr>
        <w:t xml:space="preserve">. is requesting the addition of </w:t>
      </w:r>
      <w:r w:rsidR="00900FF4" w:rsidRPr="00250BE5">
        <w:rPr>
          <w:sz w:val="22"/>
          <w:szCs w:val="22"/>
        </w:rPr>
        <w:t xml:space="preserve">the </w:t>
      </w:r>
      <w:r w:rsidR="00EA6668" w:rsidRPr="00250BE5">
        <w:rPr>
          <w:sz w:val="22"/>
          <w:szCs w:val="22"/>
        </w:rPr>
        <w:t>data element</w:t>
      </w:r>
      <w:r w:rsidR="00900FF4" w:rsidRPr="00250BE5">
        <w:rPr>
          <w:sz w:val="22"/>
          <w:szCs w:val="22"/>
        </w:rPr>
        <w:t xml:space="preserve"> </w:t>
      </w:r>
      <w:r w:rsidR="00427AB0">
        <w:rPr>
          <w:sz w:val="22"/>
          <w:szCs w:val="22"/>
        </w:rPr>
        <w:t>“Location Indicator Description</w:t>
      </w:r>
      <w:r w:rsidR="00900FF4" w:rsidRPr="00250BE5">
        <w:rPr>
          <w:sz w:val="22"/>
          <w:szCs w:val="22"/>
        </w:rPr>
        <w:t xml:space="preserve">" to the </w:t>
      </w:r>
      <w:r w:rsidR="00427AB0">
        <w:rPr>
          <w:sz w:val="22"/>
          <w:szCs w:val="22"/>
        </w:rPr>
        <w:t>Transactional Reporting – Firm Transportation dataset</w:t>
      </w:r>
      <w:r>
        <w:rPr>
          <w:sz w:val="22"/>
          <w:szCs w:val="22"/>
        </w:rPr>
        <w:t xml:space="preserve"> to </w:t>
      </w:r>
      <w:r w:rsidR="00427AB0">
        <w:rPr>
          <w:noProof w:val="0"/>
          <w:sz w:val="22"/>
          <w:szCs w:val="22"/>
        </w:rPr>
        <w:t xml:space="preserve">specify </w:t>
      </w:r>
      <w:r w:rsidR="00427AB0" w:rsidRPr="00427AB0">
        <w:rPr>
          <w:noProof w:val="0"/>
          <w:sz w:val="22"/>
          <w:szCs w:val="22"/>
        </w:rPr>
        <w:t xml:space="preserve">whether a location is a single location, a reference to a list of locations, or all locations. </w:t>
      </w:r>
      <w:r w:rsidR="00152B1E">
        <w:rPr>
          <w:noProof w:val="0"/>
          <w:sz w:val="22"/>
          <w:szCs w:val="22"/>
        </w:rPr>
        <w:t xml:space="preserve">If the location indicator reflects that the location is a list of locations, an explanation of what the list contains or a reference indicating where the list can be found should be included in the special terms and miscellaneous notes. </w:t>
      </w:r>
    </w:p>
    <w:p w14:paraId="1B8069DE" w14:textId="77777777" w:rsidR="00250BE5" w:rsidRPr="00CF3A32" w:rsidRDefault="00250BE5" w:rsidP="00A44E5F">
      <w:pPr>
        <w:spacing w:after="120"/>
        <w:ind w:left="720"/>
        <w:jc w:val="both"/>
        <w:rPr>
          <w:sz w:val="22"/>
          <w:szCs w:val="22"/>
        </w:rPr>
      </w:pPr>
      <w:r w:rsidRPr="00250BE5">
        <w:rPr>
          <w:sz w:val="22"/>
          <w:szCs w:val="22"/>
        </w:rPr>
        <w:t xml:space="preserve"> </w:t>
      </w:r>
      <w:r w:rsidR="00EA6668" w:rsidRPr="00250BE5">
        <w:rPr>
          <w:sz w:val="22"/>
          <w:szCs w:val="22"/>
        </w:rPr>
        <w:t xml:space="preserve">The addition of </w:t>
      </w:r>
      <w:r w:rsidRPr="00250BE5">
        <w:rPr>
          <w:sz w:val="22"/>
          <w:szCs w:val="22"/>
        </w:rPr>
        <w:t>this</w:t>
      </w:r>
      <w:r w:rsidR="00EA6668" w:rsidRPr="00250BE5">
        <w:rPr>
          <w:sz w:val="22"/>
          <w:szCs w:val="22"/>
        </w:rPr>
        <w:t xml:space="preserve"> data element</w:t>
      </w:r>
      <w:r w:rsidRPr="00250BE5">
        <w:rPr>
          <w:sz w:val="22"/>
          <w:szCs w:val="22"/>
        </w:rPr>
        <w:t xml:space="preserve"> will allow </w:t>
      </w:r>
      <w:r w:rsidR="00742107">
        <w:rPr>
          <w:sz w:val="22"/>
          <w:szCs w:val="22"/>
        </w:rPr>
        <w:t xml:space="preserve">Kinder Morgan </w:t>
      </w:r>
      <w:r w:rsidRPr="00250BE5">
        <w:rPr>
          <w:sz w:val="22"/>
          <w:szCs w:val="22"/>
        </w:rPr>
        <w:t xml:space="preserve">to provide </w:t>
      </w:r>
      <w:r w:rsidR="00427AB0">
        <w:rPr>
          <w:sz w:val="22"/>
          <w:szCs w:val="22"/>
        </w:rPr>
        <w:t>a Location List for all points associated with a Discounted Rate. The new data element will work similarly to the Location Indicator in 5.4.22 Transactional Reporting – Interruptible Transportation</w:t>
      </w:r>
    </w:p>
    <w:p w14:paraId="286A2C56" w14:textId="77777777" w:rsidR="00D07AA8" w:rsidRDefault="00D07AA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0C33AC0C" w14:textId="77777777" w:rsidR="00CF3A32" w:rsidRPr="00900FF4" w:rsidRDefault="00CF3A32" w:rsidP="00B54BB5">
      <w:pPr>
        <w:keepNext/>
        <w:spacing w:after="120"/>
        <w:ind w:left="1080"/>
        <w:rPr>
          <w:b/>
          <w:sz w:val="22"/>
          <w:szCs w:val="22"/>
          <w:u w:val="single"/>
        </w:rPr>
      </w:pPr>
      <w:r w:rsidRPr="00900FF4">
        <w:rPr>
          <w:b/>
          <w:sz w:val="22"/>
          <w:szCs w:val="22"/>
          <w:u w:val="single"/>
        </w:rPr>
        <w:lastRenderedPageBreak/>
        <w:t xml:space="preserve">NAESB WGQ Standard No. </w:t>
      </w:r>
      <w:r w:rsidR="00742107">
        <w:rPr>
          <w:b/>
          <w:sz w:val="22"/>
          <w:szCs w:val="22"/>
          <w:u w:val="single"/>
        </w:rPr>
        <w:t xml:space="preserve">3.4.1 </w:t>
      </w:r>
      <w:r w:rsidRPr="00900FF4">
        <w:rPr>
          <w:b/>
          <w:sz w:val="22"/>
          <w:szCs w:val="22"/>
          <w:u w:val="single"/>
        </w:rPr>
        <w:t>(</w:t>
      </w:r>
      <w:r w:rsidR="00742107">
        <w:rPr>
          <w:b/>
          <w:sz w:val="22"/>
          <w:szCs w:val="22"/>
          <w:u w:val="single"/>
        </w:rPr>
        <w:t>Transportation/Sales Invoice</w:t>
      </w:r>
      <w:r w:rsidRPr="00900FF4">
        <w:rPr>
          <w:b/>
          <w:sz w:val="22"/>
          <w:szCs w:val="22"/>
          <w:u w:val="single"/>
        </w:rPr>
        <w:t>):</w:t>
      </w:r>
    </w:p>
    <w:p w14:paraId="355C02CE" w14:textId="77777777" w:rsidR="00CF3A32" w:rsidRPr="00900FF4" w:rsidRDefault="00CF3A32" w:rsidP="00B54BB5">
      <w:pPr>
        <w:keepNext/>
        <w:spacing w:after="120"/>
        <w:ind w:left="1080"/>
        <w:jc w:val="center"/>
        <w:rPr>
          <w:b/>
          <w:sz w:val="22"/>
          <w:szCs w:val="22"/>
        </w:rPr>
      </w:pPr>
      <w:r w:rsidRPr="00900FF4">
        <w:rPr>
          <w:b/>
          <w:sz w:val="22"/>
          <w:szCs w:val="22"/>
        </w:rPr>
        <w:t>DATA DICTIONARY</w:t>
      </w:r>
    </w:p>
    <w:tbl>
      <w:tblPr>
        <w:tblW w:w="4041" w:type="pct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3251"/>
        <w:gridCol w:w="790"/>
        <w:gridCol w:w="1756"/>
      </w:tblGrid>
      <w:tr w:rsidR="00900FF4" w:rsidRPr="00900FF4" w14:paraId="33244E82" w14:textId="77777777" w:rsidTr="00250BE5">
        <w:tc>
          <w:tcPr>
            <w:tcW w:w="1164" w:type="pct"/>
            <w:shd w:val="clear" w:color="auto" w:fill="auto"/>
          </w:tcPr>
          <w:p w14:paraId="25E46663" w14:textId="77777777" w:rsidR="00900FF4" w:rsidRPr="00900FF4" w:rsidRDefault="00900FF4" w:rsidP="00250BE5">
            <w:pPr>
              <w:jc w:val="center"/>
              <w:rPr>
                <w:b/>
              </w:rPr>
            </w:pPr>
            <w:r w:rsidRPr="00900FF4">
              <w:rPr>
                <w:b/>
              </w:rPr>
              <w:t>Business Name</w:t>
            </w:r>
          </w:p>
          <w:p w14:paraId="4638BDBB" w14:textId="77777777" w:rsidR="00900FF4" w:rsidRPr="00900FF4" w:rsidRDefault="00900FF4" w:rsidP="00250BE5">
            <w:pPr>
              <w:ind w:left="-18"/>
              <w:jc w:val="center"/>
              <w:rPr>
                <w:b/>
              </w:rPr>
            </w:pPr>
            <w:r w:rsidRPr="00900FF4">
              <w:rPr>
                <w:b/>
              </w:rPr>
              <w:t>(Abbreviation)</w:t>
            </w:r>
          </w:p>
        </w:tc>
        <w:tc>
          <w:tcPr>
            <w:tcW w:w="2151" w:type="pct"/>
            <w:shd w:val="clear" w:color="auto" w:fill="auto"/>
          </w:tcPr>
          <w:p w14:paraId="09D379A4" w14:textId="77777777" w:rsidR="00900FF4" w:rsidRPr="00900FF4" w:rsidRDefault="00900FF4" w:rsidP="00250BE5">
            <w:pPr>
              <w:jc w:val="center"/>
              <w:rPr>
                <w:b/>
              </w:rPr>
            </w:pPr>
            <w:r w:rsidRPr="00900FF4">
              <w:rPr>
                <w:b/>
              </w:rPr>
              <w:t>Definition</w:t>
            </w:r>
          </w:p>
        </w:tc>
        <w:tc>
          <w:tcPr>
            <w:tcW w:w="523" w:type="pct"/>
          </w:tcPr>
          <w:p w14:paraId="10EE3FBB" w14:textId="77777777" w:rsidR="00900FF4" w:rsidRPr="00900FF4" w:rsidRDefault="00900FF4" w:rsidP="00250BE5">
            <w:pPr>
              <w:autoSpaceDE w:val="0"/>
              <w:autoSpaceDN w:val="0"/>
              <w:jc w:val="center"/>
              <w:rPr>
                <w:b/>
              </w:rPr>
            </w:pPr>
            <w:r w:rsidRPr="00900FF4">
              <w:rPr>
                <w:b/>
                <w:bCs/>
              </w:rPr>
              <w:t>CSV Usage</w:t>
            </w:r>
          </w:p>
        </w:tc>
        <w:tc>
          <w:tcPr>
            <w:tcW w:w="1162" w:type="pct"/>
            <w:shd w:val="clear" w:color="auto" w:fill="auto"/>
          </w:tcPr>
          <w:p w14:paraId="1F0F906C" w14:textId="77777777" w:rsidR="00900FF4" w:rsidRPr="00900FF4" w:rsidRDefault="00900FF4" w:rsidP="00250BE5">
            <w:pPr>
              <w:jc w:val="center"/>
              <w:rPr>
                <w:b/>
              </w:rPr>
            </w:pPr>
            <w:r w:rsidRPr="00900FF4">
              <w:rPr>
                <w:b/>
              </w:rPr>
              <w:t>Condition</w:t>
            </w:r>
          </w:p>
        </w:tc>
      </w:tr>
      <w:tr w:rsidR="00427AB0" w:rsidRPr="00900FF4" w14:paraId="650385C9" w14:textId="77777777" w:rsidTr="00250BE5">
        <w:tc>
          <w:tcPr>
            <w:tcW w:w="1164" w:type="pct"/>
            <w:shd w:val="clear" w:color="auto" w:fill="auto"/>
          </w:tcPr>
          <w:p w14:paraId="12E4B1D0" w14:textId="77777777" w:rsidR="00427AB0" w:rsidRDefault="00427AB0" w:rsidP="00250BE5">
            <w:r>
              <w:t>Location Indicator Data</w:t>
            </w:r>
          </w:p>
        </w:tc>
        <w:tc>
          <w:tcPr>
            <w:tcW w:w="2151" w:type="pct"/>
            <w:shd w:val="clear" w:color="auto" w:fill="auto"/>
          </w:tcPr>
          <w:p w14:paraId="6A863135" w14:textId="77777777" w:rsidR="00427AB0" w:rsidRPr="00D07AA8" w:rsidRDefault="00427AB0" w:rsidP="00742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Indicates </w:t>
            </w:r>
            <w:r w:rsidRPr="00427AB0">
              <w:rPr>
                <w:sz w:val="22"/>
                <w:szCs w:val="22"/>
              </w:rPr>
              <w:t>whether a location is a single location, a reference to a list of locations, or all locations.</w:t>
            </w:r>
          </w:p>
        </w:tc>
        <w:tc>
          <w:tcPr>
            <w:tcW w:w="523" w:type="pct"/>
          </w:tcPr>
          <w:p w14:paraId="391AA462" w14:textId="77777777" w:rsidR="00427AB0" w:rsidRPr="00900FF4" w:rsidRDefault="00427AB0" w:rsidP="00250BE5">
            <w:pPr>
              <w:jc w:val="center"/>
            </w:pPr>
          </w:p>
        </w:tc>
        <w:tc>
          <w:tcPr>
            <w:tcW w:w="1162" w:type="pct"/>
            <w:shd w:val="clear" w:color="auto" w:fill="auto"/>
          </w:tcPr>
          <w:p w14:paraId="4E210D2E" w14:textId="77777777" w:rsidR="00427AB0" w:rsidRPr="00900FF4" w:rsidRDefault="00427AB0" w:rsidP="00250BE5"/>
        </w:tc>
      </w:tr>
      <w:tr w:rsidR="00900FF4" w:rsidRPr="00900FF4" w14:paraId="2E1BC988" w14:textId="77777777" w:rsidTr="00250BE5">
        <w:tc>
          <w:tcPr>
            <w:tcW w:w="1164" w:type="pct"/>
            <w:shd w:val="clear" w:color="auto" w:fill="auto"/>
          </w:tcPr>
          <w:p w14:paraId="53305552" w14:textId="77777777" w:rsidR="00742107" w:rsidRDefault="00427AB0" w:rsidP="00250BE5">
            <w:r>
              <w:t xml:space="preserve">Location Indicator </w:t>
            </w:r>
          </w:p>
          <w:p w14:paraId="00461AD0" w14:textId="77777777" w:rsidR="00427AB0" w:rsidRPr="00900FF4" w:rsidRDefault="00427AB0" w:rsidP="00427AB0">
            <w:r>
              <w:t>(Loc Ind)</w:t>
            </w:r>
          </w:p>
        </w:tc>
        <w:tc>
          <w:tcPr>
            <w:tcW w:w="2151" w:type="pct"/>
            <w:shd w:val="clear" w:color="auto" w:fill="auto"/>
          </w:tcPr>
          <w:p w14:paraId="1C7F3FE2" w14:textId="77777777" w:rsidR="00742107" w:rsidRPr="00900FF4" w:rsidRDefault="00742107" w:rsidP="00427AB0">
            <w:pPr>
              <w:autoSpaceDE w:val="0"/>
              <w:autoSpaceDN w:val="0"/>
              <w:adjustRightInd w:val="0"/>
            </w:pPr>
          </w:p>
        </w:tc>
        <w:tc>
          <w:tcPr>
            <w:tcW w:w="523" w:type="pct"/>
          </w:tcPr>
          <w:p w14:paraId="58C27BEC" w14:textId="77777777" w:rsidR="00900FF4" w:rsidRPr="00900FF4" w:rsidRDefault="00900FF4" w:rsidP="00250BE5">
            <w:pPr>
              <w:jc w:val="center"/>
            </w:pPr>
            <w:r w:rsidRPr="00900FF4">
              <w:t>SO</w:t>
            </w:r>
          </w:p>
        </w:tc>
        <w:tc>
          <w:tcPr>
            <w:tcW w:w="1162" w:type="pct"/>
            <w:shd w:val="clear" w:color="auto" w:fill="auto"/>
          </w:tcPr>
          <w:p w14:paraId="3818E527" w14:textId="77777777" w:rsidR="00900FF4" w:rsidRPr="00900FF4" w:rsidRDefault="00900FF4" w:rsidP="00250BE5"/>
        </w:tc>
      </w:tr>
      <w:tr w:rsidR="00427AB0" w:rsidRPr="00900FF4" w14:paraId="68C4EF20" w14:textId="77777777" w:rsidTr="00250BE5">
        <w:tc>
          <w:tcPr>
            <w:tcW w:w="1164" w:type="pct"/>
            <w:shd w:val="clear" w:color="auto" w:fill="auto"/>
          </w:tcPr>
          <w:p w14:paraId="7B0F415E" w14:textId="77777777" w:rsidR="00427AB0" w:rsidRDefault="00427AB0" w:rsidP="00427AB0">
            <w:r>
              <w:t>Location Indicator Description</w:t>
            </w:r>
          </w:p>
          <w:p w14:paraId="134BA09F" w14:textId="77777777" w:rsidR="00427AB0" w:rsidRPr="00900FF4" w:rsidRDefault="00427AB0" w:rsidP="00427AB0">
            <w:r>
              <w:t>(Loc Ind Desc)</w:t>
            </w:r>
          </w:p>
        </w:tc>
        <w:tc>
          <w:tcPr>
            <w:tcW w:w="2151" w:type="pct"/>
            <w:shd w:val="clear" w:color="auto" w:fill="auto"/>
          </w:tcPr>
          <w:p w14:paraId="575DB5C6" w14:textId="77777777" w:rsidR="00427AB0" w:rsidRPr="00D07AA8" w:rsidRDefault="00427AB0" w:rsidP="00427AB0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</w:tcPr>
          <w:p w14:paraId="411347BE" w14:textId="77777777" w:rsidR="00427AB0" w:rsidRPr="00900FF4" w:rsidRDefault="00427AB0" w:rsidP="00427AB0">
            <w:pPr>
              <w:jc w:val="center"/>
            </w:pPr>
            <w:r>
              <w:t>SO</w:t>
            </w:r>
          </w:p>
        </w:tc>
        <w:tc>
          <w:tcPr>
            <w:tcW w:w="1162" w:type="pct"/>
            <w:shd w:val="clear" w:color="auto" w:fill="auto"/>
          </w:tcPr>
          <w:p w14:paraId="1BB4238F" w14:textId="77777777" w:rsidR="00427AB0" w:rsidRPr="00900FF4" w:rsidRDefault="00427AB0" w:rsidP="00427AB0"/>
        </w:tc>
      </w:tr>
    </w:tbl>
    <w:p w14:paraId="66169815" w14:textId="77777777" w:rsidR="007B7972" w:rsidRDefault="007B7972" w:rsidP="00250BE5">
      <w:pPr>
        <w:rPr>
          <w:sz w:val="22"/>
          <w:szCs w:val="22"/>
        </w:rPr>
      </w:pPr>
    </w:p>
    <w:p w14:paraId="0BD54855" w14:textId="77777777" w:rsidR="00427AB0" w:rsidRDefault="00427AB0" w:rsidP="00250BE5">
      <w:pPr>
        <w:rPr>
          <w:sz w:val="22"/>
          <w:szCs w:val="22"/>
        </w:rPr>
      </w:pPr>
    </w:p>
    <w:p w14:paraId="10448B2C" w14:textId="77777777" w:rsidR="00427AB0" w:rsidRDefault="00427AB0" w:rsidP="00250BE5">
      <w:pPr>
        <w:rPr>
          <w:sz w:val="22"/>
          <w:szCs w:val="22"/>
        </w:rPr>
      </w:pPr>
      <w:r>
        <w:rPr>
          <w:sz w:val="22"/>
          <w:szCs w:val="22"/>
        </w:rPr>
        <w:t>Code Values</w:t>
      </w:r>
    </w:p>
    <w:p w14:paraId="309BC37E" w14:textId="77777777" w:rsidR="00427AB0" w:rsidRDefault="00427AB0" w:rsidP="00250BE5">
      <w:pPr>
        <w:rPr>
          <w:sz w:val="22"/>
          <w:szCs w:val="22"/>
        </w:rPr>
      </w:pPr>
    </w:p>
    <w:tbl>
      <w:tblPr>
        <w:tblW w:w="4041" w:type="pct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4236"/>
        <w:gridCol w:w="1029"/>
      </w:tblGrid>
      <w:tr w:rsidR="00427AB0" w:rsidRPr="00900FF4" w14:paraId="0B52BDF4" w14:textId="77777777" w:rsidTr="00427AB0">
        <w:tc>
          <w:tcPr>
            <w:tcW w:w="1164" w:type="pct"/>
            <w:shd w:val="clear" w:color="auto" w:fill="auto"/>
          </w:tcPr>
          <w:p w14:paraId="62A78E91" w14:textId="77777777" w:rsidR="00427AB0" w:rsidRDefault="00427AB0" w:rsidP="00427AB0">
            <w:pPr>
              <w:ind w:left="-18"/>
              <w:jc w:val="center"/>
              <w:rPr>
                <w:b/>
              </w:rPr>
            </w:pPr>
            <w:r>
              <w:rPr>
                <w:b/>
              </w:rPr>
              <w:t>Code Value Description</w:t>
            </w:r>
          </w:p>
          <w:p w14:paraId="511529B1" w14:textId="77777777" w:rsidR="00427AB0" w:rsidRPr="00900FF4" w:rsidRDefault="00427AB0" w:rsidP="00427AB0">
            <w:pPr>
              <w:ind w:left="-18"/>
              <w:jc w:val="center"/>
              <w:rPr>
                <w:b/>
              </w:rPr>
            </w:pPr>
            <w:r>
              <w:rPr>
                <w:b/>
              </w:rPr>
              <w:t>(Abbreviation)</w:t>
            </w:r>
          </w:p>
        </w:tc>
        <w:tc>
          <w:tcPr>
            <w:tcW w:w="2151" w:type="pct"/>
            <w:shd w:val="clear" w:color="auto" w:fill="auto"/>
          </w:tcPr>
          <w:p w14:paraId="33ED3D0C" w14:textId="77777777" w:rsidR="00427AB0" w:rsidRPr="00900FF4" w:rsidRDefault="00427AB0" w:rsidP="00427AB0">
            <w:pPr>
              <w:jc w:val="center"/>
              <w:rPr>
                <w:b/>
              </w:rPr>
            </w:pPr>
            <w:r>
              <w:rPr>
                <w:b/>
              </w:rPr>
              <w:t xml:space="preserve">Code Value </w:t>
            </w:r>
            <w:r w:rsidRPr="00900FF4">
              <w:rPr>
                <w:b/>
              </w:rPr>
              <w:t>Definition</w:t>
            </w:r>
          </w:p>
        </w:tc>
        <w:tc>
          <w:tcPr>
            <w:tcW w:w="523" w:type="pct"/>
          </w:tcPr>
          <w:p w14:paraId="2F4BD5B8" w14:textId="77777777" w:rsidR="00427AB0" w:rsidRPr="00900FF4" w:rsidRDefault="00427AB0" w:rsidP="00427AB0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bCs/>
              </w:rPr>
              <w:t>Code Value</w:t>
            </w:r>
          </w:p>
        </w:tc>
      </w:tr>
      <w:tr w:rsidR="00427AB0" w:rsidRPr="00900FF4" w14:paraId="0247E8D6" w14:textId="77777777" w:rsidTr="00427AB0">
        <w:tc>
          <w:tcPr>
            <w:tcW w:w="1164" w:type="pct"/>
            <w:shd w:val="clear" w:color="auto" w:fill="auto"/>
          </w:tcPr>
          <w:p w14:paraId="004DDF69" w14:textId="77777777" w:rsidR="00427AB0" w:rsidRDefault="00427AB0" w:rsidP="00427AB0">
            <w:r>
              <w:t>All Locations</w:t>
            </w:r>
          </w:p>
          <w:p w14:paraId="4680613D" w14:textId="77777777" w:rsidR="00427AB0" w:rsidRDefault="00427AB0" w:rsidP="00427AB0">
            <w:r>
              <w:t>(All Loc)</w:t>
            </w:r>
          </w:p>
        </w:tc>
        <w:tc>
          <w:tcPr>
            <w:tcW w:w="2151" w:type="pct"/>
            <w:shd w:val="clear" w:color="auto" w:fill="auto"/>
          </w:tcPr>
          <w:p w14:paraId="461F2D70" w14:textId="77777777" w:rsidR="00427AB0" w:rsidRPr="00D07AA8" w:rsidRDefault="00427AB0" w:rsidP="00427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[no definition necessary]</w:t>
            </w:r>
          </w:p>
        </w:tc>
        <w:tc>
          <w:tcPr>
            <w:tcW w:w="523" w:type="pct"/>
          </w:tcPr>
          <w:p w14:paraId="351F0678" w14:textId="77777777" w:rsidR="00427AB0" w:rsidRPr="00900FF4" w:rsidRDefault="00427AB0" w:rsidP="00427AB0">
            <w:pPr>
              <w:jc w:val="center"/>
            </w:pPr>
            <w:r>
              <w:t>A</w:t>
            </w:r>
          </w:p>
        </w:tc>
      </w:tr>
      <w:tr w:rsidR="00427AB0" w:rsidRPr="00900FF4" w14:paraId="1D8D3118" w14:textId="77777777" w:rsidTr="00427AB0">
        <w:tc>
          <w:tcPr>
            <w:tcW w:w="1164" w:type="pct"/>
            <w:shd w:val="clear" w:color="auto" w:fill="auto"/>
          </w:tcPr>
          <w:p w14:paraId="1BBC18E9" w14:textId="77777777" w:rsidR="00427AB0" w:rsidRDefault="00427AB0" w:rsidP="00427AB0">
            <w:r>
              <w:t>Individual Location(s)</w:t>
            </w:r>
          </w:p>
          <w:p w14:paraId="1A145AD9" w14:textId="77777777" w:rsidR="00427AB0" w:rsidRPr="00900FF4" w:rsidRDefault="00427AB0" w:rsidP="00427AB0">
            <w:r>
              <w:t>(</w:t>
            </w:r>
            <w:proofErr w:type="spellStart"/>
            <w:r>
              <w:t>Indiv</w:t>
            </w:r>
            <w:proofErr w:type="spellEnd"/>
            <w:r>
              <w:t xml:space="preserve"> Loc)</w:t>
            </w:r>
          </w:p>
          <w:p w14:paraId="19EDE3CB" w14:textId="77777777" w:rsidR="00427AB0" w:rsidRPr="00900FF4" w:rsidRDefault="00427AB0" w:rsidP="00427AB0"/>
        </w:tc>
        <w:tc>
          <w:tcPr>
            <w:tcW w:w="2151" w:type="pct"/>
            <w:shd w:val="clear" w:color="auto" w:fill="auto"/>
          </w:tcPr>
          <w:p w14:paraId="5648959F" w14:textId="77777777" w:rsidR="00427AB0" w:rsidRPr="00900FF4" w:rsidRDefault="00427AB0" w:rsidP="00427AB0">
            <w:pPr>
              <w:autoSpaceDE w:val="0"/>
              <w:autoSpaceDN w:val="0"/>
              <w:adjustRightInd w:val="0"/>
            </w:pPr>
            <w:r>
              <w:t>Individual location(s) are specified</w:t>
            </w:r>
          </w:p>
        </w:tc>
        <w:tc>
          <w:tcPr>
            <w:tcW w:w="523" w:type="pct"/>
          </w:tcPr>
          <w:p w14:paraId="39A0DB6A" w14:textId="77777777" w:rsidR="00427AB0" w:rsidRDefault="00427AB0" w:rsidP="00427AB0">
            <w:pPr>
              <w:jc w:val="center"/>
            </w:pPr>
            <w:r>
              <w:t>I</w:t>
            </w:r>
          </w:p>
          <w:p w14:paraId="6B0E4580" w14:textId="77777777" w:rsidR="00427AB0" w:rsidRPr="00900FF4" w:rsidRDefault="00427AB0" w:rsidP="00427AB0">
            <w:pPr>
              <w:jc w:val="center"/>
            </w:pPr>
          </w:p>
        </w:tc>
      </w:tr>
      <w:tr w:rsidR="00427AB0" w:rsidRPr="00900FF4" w14:paraId="4E5B27E4" w14:textId="77777777" w:rsidTr="00427AB0">
        <w:tc>
          <w:tcPr>
            <w:tcW w:w="1164" w:type="pct"/>
            <w:shd w:val="clear" w:color="auto" w:fill="auto"/>
          </w:tcPr>
          <w:p w14:paraId="4CA12748" w14:textId="77777777" w:rsidR="00427AB0" w:rsidRDefault="00427AB0" w:rsidP="00427AB0">
            <w:r>
              <w:t>Location List</w:t>
            </w:r>
          </w:p>
          <w:p w14:paraId="5D6CCC85" w14:textId="77777777" w:rsidR="00427AB0" w:rsidRPr="00900FF4" w:rsidRDefault="00427AB0" w:rsidP="00427AB0">
            <w:r>
              <w:t>(Loc List)</w:t>
            </w:r>
          </w:p>
        </w:tc>
        <w:tc>
          <w:tcPr>
            <w:tcW w:w="2151" w:type="pct"/>
            <w:shd w:val="clear" w:color="auto" w:fill="auto"/>
          </w:tcPr>
          <w:p w14:paraId="31EF0294" w14:textId="77777777" w:rsidR="00427AB0" w:rsidRPr="00D07AA8" w:rsidRDefault="00427AB0" w:rsidP="00427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 to a list of locations.</w:t>
            </w:r>
          </w:p>
        </w:tc>
        <w:tc>
          <w:tcPr>
            <w:tcW w:w="523" w:type="pct"/>
          </w:tcPr>
          <w:p w14:paraId="3942AFB3" w14:textId="77777777" w:rsidR="00427AB0" w:rsidRPr="00900FF4" w:rsidRDefault="00427AB0" w:rsidP="00427AB0">
            <w:pPr>
              <w:jc w:val="center"/>
            </w:pPr>
            <w:r>
              <w:t>L</w:t>
            </w:r>
          </w:p>
        </w:tc>
      </w:tr>
    </w:tbl>
    <w:p w14:paraId="1A1622B5" w14:textId="77777777" w:rsidR="00427AB0" w:rsidRPr="00900FF4" w:rsidRDefault="00427AB0" w:rsidP="00250BE5">
      <w:pPr>
        <w:rPr>
          <w:sz w:val="22"/>
          <w:szCs w:val="22"/>
        </w:rPr>
      </w:pPr>
    </w:p>
    <w:p w14:paraId="5E3E3B2A" w14:textId="77777777" w:rsidR="00391E35" w:rsidRPr="00CF3A32" w:rsidRDefault="00391E35" w:rsidP="00250BE5">
      <w:pPr>
        <w:rPr>
          <w:sz w:val="22"/>
          <w:szCs w:val="22"/>
        </w:rPr>
      </w:pPr>
    </w:p>
    <w:p w14:paraId="1470AA0E" w14:textId="77777777" w:rsidR="00D360B8" w:rsidRPr="00250BE5" w:rsidRDefault="00D360B8" w:rsidP="00250BE5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>Description of Any Tangible or Intangible Benefits to the Use of the Proposed Standard or Enhancement:</w:t>
      </w:r>
    </w:p>
    <w:p w14:paraId="41388EDD" w14:textId="77777777" w:rsidR="00CF3A32" w:rsidRPr="00900FF4" w:rsidRDefault="00250BE5" w:rsidP="00A44E5F">
      <w:pPr>
        <w:spacing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As described in item 4 above, t</w:t>
      </w:r>
      <w:r w:rsidRPr="00250BE5">
        <w:rPr>
          <w:sz w:val="22"/>
          <w:szCs w:val="22"/>
        </w:rPr>
        <w:t xml:space="preserve">he addition of this data element will allow </w:t>
      </w:r>
      <w:r w:rsidR="00D07AA8">
        <w:rPr>
          <w:sz w:val="22"/>
          <w:szCs w:val="22"/>
        </w:rPr>
        <w:t>Kinder Morgan to</w:t>
      </w:r>
      <w:r w:rsidR="00152B1E">
        <w:rPr>
          <w:sz w:val="22"/>
          <w:szCs w:val="22"/>
        </w:rPr>
        <w:t xml:space="preserve"> specify whether a location is a single location, a reference to a list of locations, or all locations. </w:t>
      </w:r>
    </w:p>
    <w:p w14:paraId="31CD7B78" w14:textId="77777777" w:rsidR="00D360B8" w:rsidRPr="00250BE5" w:rsidRDefault="00D360B8" w:rsidP="00250BE5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>Estimate of Incremental Specific Costs to Implement Proposed Standard or Enhancement:</w:t>
      </w:r>
    </w:p>
    <w:p w14:paraId="33067380" w14:textId="77777777" w:rsidR="00900FF4" w:rsidRPr="00900FF4" w:rsidRDefault="00900FF4" w:rsidP="00A44E5F">
      <w:pPr>
        <w:spacing w:after="240"/>
        <w:ind w:left="720"/>
        <w:jc w:val="both"/>
        <w:rPr>
          <w:sz w:val="22"/>
        </w:rPr>
      </w:pPr>
      <w:r w:rsidRPr="00900FF4">
        <w:rPr>
          <w:sz w:val="22"/>
        </w:rPr>
        <w:t>For any transportation service provider that decides to provide the information, there will be a minimal one-time impact to add the requested data element</w:t>
      </w:r>
      <w:r w:rsidR="00D07AA8">
        <w:rPr>
          <w:sz w:val="22"/>
        </w:rPr>
        <w:t xml:space="preserve"> to </w:t>
      </w:r>
      <w:r w:rsidR="00152B1E">
        <w:rPr>
          <w:sz w:val="22"/>
        </w:rPr>
        <w:t xml:space="preserve">the informational Postings Transactional Reporting – Firm Transportation. </w:t>
      </w:r>
      <w:r w:rsidR="00D07AA8">
        <w:rPr>
          <w:sz w:val="22"/>
        </w:rPr>
        <w:t xml:space="preserve"> </w:t>
      </w:r>
    </w:p>
    <w:p w14:paraId="1989C53A" w14:textId="77777777" w:rsidR="00D360B8" w:rsidRPr="00250BE5" w:rsidRDefault="00152B1E" w:rsidP="00250BE5">
      <w:pPr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900FF4" w:rsidRPr="00250BE5">
        <w:rPr>
          <w:b/>
          <w:sz w:val="22"/>
          <w:szCs w:val="22"/>
        </w:rPr>
        <w:tab/>
      </w:r>
      <w:r w:rsidR="00D360B8" w:rsidRPr="00250BE5">
        <w:rPr>
          <w:b/>
          <w:sz w:val="22"/>
          <w:szCs w:val="22"/>
        </w:rPr>
        <w:t>Description of Any Specific Legal or Other Considerations:</w:t>
      </w:r>
    </w:p>
    <w:p w14:paraId="555FFFBC" w14:textId="77777777" w:rsidR="008C4203" w:rsidRPr="00900FF4" w:rsidRDefault="00900FF4" w:rsidP="00A44E5F">
      <w:pPr>
        <w:spacing w:after="240"/>
        <w:ind w:left="720"/>
        <w:jc w:val="both"/>
        <w:rPr>
          <w:sz w:val="22"/>
          <w:szCs w:val="22"/>
        </w:rPr>
      </w:pPr>
      <w:r w:rsidRPr="00900FF4">
        <w:rPr>
          <w:sz w:val="22"/>
          <w:szCs w:val="22"/>
        </w:rPr>
        <w:t>None have been identified</w:t>
      </w:r>
    </w:p>
    <w:p w14:paraId="5EE2BBF1" w14:textId="77777777" w:rsidR="00D360B8" w:rsidRDefault="00D360B8" w:rsidP="00152B1E">
      <w:pPr>
        <w:pStyle w:val="ListParagraph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152B1E">
        <w:rPr>
          <w:b/>
          <w:sz w:val="22"/>
          <w:szCs w:val="22"/>
        </w:rPr>
        <w:t>If This Proposed Standard or Enhancement Is Not Tested Yet, List Trading Partners Willing to Test Standard or Enhancement (Corporations and contacts):</w:t>
      </w:r>
    </w:p>
    <w:p w14:paraId="3B50F4ED" w14:textId="77777777" w:rsidR="00152B1E" w:rsidRPr="00152B1E" w:rsidRDefault="00152B1E" w:rsidP="00152B1E">
      <w:pPr>
        <w:pStyle w:val="ListParagraph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N/A</w:t>
      </w:r>
    </w:p>
    <w:p w14:paraId="2BD102EA" w14:textId="77777777" w:rsidR="00152B1E" w:rsidRPr="00152B1E" w:rsidRDefault="00152B1E" w:rsidP="00152B1E">
      <w:pPr>
        <w:pStyle w:val="ListParagraph"/>
        <w:ind w:left="360"/>
        <w:jc w:val="both"/>
        <w:rPr>
          <w:b/>
          <w:sz w:val="22"/>
          <w:szCs w:val="22"/>
        </w:rPr>
      </w:pPr>
    </w:p>
    <w:p w14:paraId="0C69842E" w14:textId="77777777" w:rsidR="00D360B8" w:rsidRPr="00250BE5" w:rsidRDefault="00D360B8" w:rsidP="00250BE5">
      <w:pPr>
        <w:ind w:left="360" w:hanging="360"/>
        <w:jc w:val="both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>9.</w:t>
      </w:r>
      <w:r w:rsidR="00900FF4" w:rsidRPr="00250BE5">
        <w:rPr>
          <w:b/>
          <w:sz w:val="22"/>
          <w:szCs w:val="22"/>
        </w:rPr>
        <w:tab/>
      </w:r>
      <w:r w:rsidRPr="00250BE5">
        <w:rPr>
          <w:b/>
          <w:sz w:val="22"/>
          <w:szCs w:val="22"/>
        </w:rPr>
        <w:t>If This Proposed Standard or Enhancement Is In Use, Who are the Trading Partners:</w:t>
      </w:r>
    </w:p>
    <w:p w14:paraId="4700A2E4" w14:textId="77777777" w:rsidR="00900FF4" w:rsidRPr="00900FF4" w:rsidRDefault="00900FF4" w:rsidP="00A44E5F">
      <w:pPr>
        <w:spacing w:after="240"/>
        <w:ind w:left="720"/>
        <w:jc w:val="both"/>
        <w:rPr>
          <w:sz w:val="22"/>
        </w:rPr>
      </w:pPr>
      <w:r w:rsidRPr="00900FF4">
        <w:rPr>
          <w:sz w:val="22"/>
        </w:rPr>
        <w:t xml:space="preserve">None – the proposed </w:t>
      </w:r>
      <w:r w:rsidR="00250BE5">
        <w:rPr>
          <w:sz w:val="22"/>
        </w:rPr>
        <w:t>data element</w:t>
      </w:r>
      <w:r w:rsidRPr="00900FF4">
        <w:rPr>
          <w:sz w:val="22"/>
        </w:rPr>
        <w:t xml:space="preserve"> is not currently in use.</w:t>
      </w:r>
    </w:p>
    <w:p w14:paraId="7E75D7EC" w14:textId="77777777" w:rsidR="00D360B8" w:rsidRPr="00250BE5" w:rsidRDefault="00D360B8" w:rsidP="00250BE5">
      <w:pPr>
        <w:ind w:left="360" w:hanging="360"/>
        <w:rPr>
          <w:b/>
          <w:sz w:val="22"/>
          <w:szCs w:val="22"/>
        </w:rPr>
      </w:pPr>
      <w:r w:rsidRPr="00250BE5">
        <w:rPr>
          <w:b/>
          <w:sz w:val="22"/>
          <w:szCs w:val="22"/>
        </w:rPr>
        <w:t>10.</w:t>
      </w:r>
      <w:r w:rsidR="00250BE5" w:rsidRPr="00250BE5">
        <w:rPr>
          <w:b/>
          <w:sz w:val="22"/>
          <w:szCs w:val="22"/>
        </w:rPr>
        <w:tab/>
      </w:r>
      <w:r w:rsidRPr="00250BE5">
        <w:rPr>
          <w:b/>
          <w:sz w:val="22"/>
          <w:szCs w:val="22"/>
        </w:rPr>
        <w:t>Attachments (such as : further detailed proposals, transaction data descriptions, information flows, implementation guides, business process descriptions, examples of ASC ANSI X12 mapped transactions):</w:t>
      </w:r>
    </w:p>
    <w:p w14:paraId="09E96370" w14:textId="77777777" w:rsidR="00D360B8" w:rsidRPr="00EA6668" w:rsidRDefault="00D07AA8" w:rsidP="00A95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  <w:szCs w:val="22"/>
        </w:rPr>
      </w:pPr>
      <w:r>
        <w:rPr>
          <w:sz w:val="22"/>
          <w:szCs w:val="22"/>
        </w:rPr>
        <w:t>N/A</w:t>
      </w:r>
    </w:p>
    <w:sectPr w:rsidR="00D360B8" w:rsidRPr="00EA6668" w:rsidSect="00EA6668">
      <w:headerReference w:type="default" r:id="rId8"/>
      <w:footerReference w:type="default" r:id="rId9"/>
      <w:endnotePr>
        <w:numFmt w:val="decimal"/>
      </w:endnotePr>
      <w:pgSz w:w="12240" w:h="15840" w:code="1"/>
      <w:pgMar w:top="1080" w:right="1440" w:bottom="1440" w:left="1440" w:header="648" w:footer="72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77C0E" w14:textId="77777777" w:rsidR="00742D10" w:rsidRDefault="00742D10">
      <w:r>
        <w:separator/>
      </w:r>
    </w:p>
  </w:endnote>
  <w:endnote w:type="continuationSeparator" w:id="0">
    <w:p w14:paraId="154DDB0E" w14:textId="77777777" w:rsidR="00742D10" w:rsidRDefault="0074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7CAF" w14:textId="77777777" w:rsidR="00427AB0" w:rsidRDefault="00427AB0">
    <w:pPr>
      <w:pStyle w:val="Footer"/>
      <w:jc w:val="center"/>
    </w:pPr>
  </w:p>
  <w:p w14:paraId="3BBD2602" w14:textId="77777777" w:rsidR="00427AB0" w:rsidRDefault="00427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44FE1" w14:textId="77777777" w:rsidR="00742D10" w:rsidRDefault="00742D10">
      <w:r>
        <w:separator/>
      </w:r>
    </w:p>
  </w:footnote>
  <w:footnote w:type="continuationSeparator" w:id="0">
    <w:p w14:paraId="2466E92F" w14:textId="77777777" w:rsidR="00742D10" w:rsidRDefault="0074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25926" w14:textId="49C81AFF" w:rsidR="00427AB0" w:rsidRPr="00A2487D" w:rsidRDefault="00427AB0" w:rsidP="00507485">
    <w:pPr>
      <w:pStyle w:val="Header"/>
      <w:jc w:val="center"/>
      <w:rPr>
        <w:sz w:val="36"/>
        <w:szCs w:val="36"/>
      </w:rPr>
    </w:pPr>
    <w:r w:rsidRPr="00A2487D">
      <w:rPr>
        <w:sz w:val="36"/>
        <w:szCs w:val="36"/>
      </w:rPr>
      <w:t>R</w:t>
    </w:r>
    <w:r>
      <w:rPr>
        <w:sz w:val="36"/>
        <w:szCs w:val="36"/>
      </w:rPr>
      <w:t>200</w:t>
    </w:r>
    <w:r w:rsidR="002B7AFC">
      <w:rPr>
        <w:sz w:val="36"/>
        <w:szCs w:val="36"/>
      </w:rPr>
      <w:t>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9574F"/>
    <w:multiLevelType w:val="hybridMultilevel"/>
    <w:tmpl w:val="DE8676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41436"/>
    <w:multiLevelType w:val="hybridMultilevel"/>
    <w:tmpl w:val="F12470B2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EA6750"/>
    <w:multiLevelType w:val="hybridMultilevel"/>
    <w:tmpl w:val="0CD2385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D5723"/>
    <w:multiLevelType w:val="hybridMultilevel"/>
    <w:tmpl w:val="212294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AD408C"/>
    <w:multiLevelType w:val="hybridMultilevel"/>
    <w:tmpl w:val="1BAE4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A2"/>
    <w:rsid w:val="000528AC"/>
    <w:rsid w:val="000575D2"/>
    <w:rsid w:val="00093CB1"/>
    <w:rsid w:val="000F4EF9"/>
    <w:rsid w:val="00152B1E"/>
    <w:rsid w:val="001E1607"/>
    <w:rsid w:val="00236B1A"/>
    <w:rsid w:val="00250BE5"/>
    <w:rsid w:val="00271830"/>
    <w:rsid w:val="0027329E"/>
    <w:rsid w:val="00291E70"/>
    <w:rsid w:val="002977FE"/>
    <w:rsid w:val="002B7AFC"/>
    <w:rsid w:val="002F75BF"/>
    <w:rsid w:val="00302453"/>
    <w:rsid w:val="00373A50"/>
    <w:rsid w:val="00391E35"/>
    <w:rsid w:val="00427AB0"/>
    <w:rsid w:val="004447C1"/>
    <w:rsid w:val="00456325"/>
    <w:rsid w:val="00490EF5"/>
    <w:rsid w:val="004D2CC4"/>
    <w:rsid w:val="00507485"/>
    <w:rsid w:val="0053143D"/>
    <w:rsid w:val="0054335A"/>
    <w:rsid w:val="005A3355"/>
    <w:rsid w:val="005D3F77"/>
    <w:rsid w:val="006147D2"/>
    <w:rsid w:val="00617DF3"/>
    <w:rsid w:val="00660074"/>
    <w:rsid w:val="00670A7C"/>
    <w:rsid w:val="00682CB4"/>
    <w:rsid w:val="0068587D"/>
    <w:rsid w:val="006A3692"/>
    <w:rsid w:val="006D5700"/>
    <w:rsid w:val="00731C0D"/>
    <w:rsid w:val="00742107"/>
    <w:rsid w:val="00742D10"/>
    <w:rsid w:val="00754946"/>
    <w:rsid w:val="0075656E"/>
    <w:rsid w:val="007674AE"/>
    <w:rsid w:val="00794C41"/>
    <w:rsid w:val="007B7972"/>
    <w:rsid w:val="007C2D01"/>
    <w:rsid w:val="007E6A89"/>
    <w:rsid w:val="007F3D86"/>
    <w:rsid w:val="0082609D"/>
    <w:rsid w:val="008312E2"/>
    <w:rsid w:val="00840972"/>
    <w:rsid w:val="008C4203"/>
    <w:rsid w:val="008E4C8A"/>
    <w:rsid w:val="008F373E"/>
    <w:rsid w:val="00900FF4"/>
    <w:rsid w:val="00903817"/>
    <w:rsid w:val="0093398C"/>
    <w:rsid w:val="00934BD1"/>
    <w:rsid w:val="00937C04"/>
    <w:rsid w:val="00956351"/>
    <w:rsid w:val="009678AE"/>
    <w:rsid w:val="00A2487D"/>
    <w:rsid w:val="00A426D7"/>
    <w:rsid w:val="00A449C0"/>
    <w:rsid w:val="00A44E5F"/>
    <w:rsid w:val="00A9067B"/>
    <w:rsid w:val="00A95D08"/>
    <w:rsid w:val="00AE22C9"/>
    <w:rsid w:val="00B25E64"/>
    <w:rsid w:val="00B307D6"/>
    <w:rsid w:val="00B36C56"/>
    <w:rsid w:val="00B377A2"/>
    <w:rsid w:val="00B46D6E"/>
    <w:rsid w:val="00B54BB5"/>
    <w:rsid w:val="00B5723F"/>
    <w:rsid w:val="00B87ACD"/>
    <w:rsid w:val="00BB3628"/>
    <w:rsid w:val="00BB607C"/>
    <w:rsid w:val="00C15DF4"/>
    <w:rsid w:val="00C61B1D"/>
    <w:rsid w:val="00C7198C"/>
    <w:rsid w:val="00C7528B"/>
    <w:rsid w:val="00CC7D33"/>
    <w:rsid w:val="00CD5A80"/>
    <w:rsid w:val="00CF3A32"/>
    <w:rsid w:val="00CF7060"/>
    <w:rsid w:val="00D07AA8"/>
    <w:rsid w:val="00D360B8"/>
    <w:rsid w:val="00D77249"/>
    <w:rsid w:val="00DD3914"/>
    <w:rsid w:val="00E31962"/>
    <w:rsid w:val="00E3245B"/>
    <w:rsid w:val="00E36E8A"/>
    <w:rsid w:val="00E41DCF"/>
    <w:rsid w:val="00E963C9"/>
    <w:rsid w:val="00EA6668"/>
    <w:rsid w:val="00EB7348"/>
    <w:rsid w:val="00EC4E6E"/>
    <w:rsid w:val="00EF6BA9"/>
    <w:rsid w:val="00F75C8D"/>
    <w:rsid w:val="00F77FE0"/>
    <w:rsid w:val="00F81428"/>
    <w:rsid w:val="00F87D45"/>
    <w:rsid w:val="00F9245C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8A2B5"/>
  <w15:docId w15:val="{59875FEB-7BA9-45E5-9AE6-AB5A9B08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29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C0D"/>
    <w:rPr>
      <w:rFonts w:ascii="Tahoma" w:hAnsi="Tahoma" w:cs="Tahoma"/>
      <w:sz w:val="16"/>
      <w:szCs w:val="16"/>
    </w:rPr>
  </w:style>
  <w:style w:type="character" w:styleId="Hyperlink">
    <w:name w:val="Hyperlink"/>
    <w:rsid w:val="00373A5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B7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972"/>
  </w:style>
  <w:style w:type="paragraph" w:styleId="ListParagraph">
    <w:name w:val="List Paragraph"/>
    <w:basedOn w:val="Normal"/>
    <w:uiPriority w:val="34"/>
    <w:qFormat/>
    <w:rsid w:val="00EA6668"/>
    <w:pPr>
      <w:ind w:left="720"/>
      <w:contextualSpacing/>
    </w:pPr>
  </w:style>
  <w:style w:type="paragraph" w:styleId="BodyText2">
    <w:name w:val="Body Text 2"/>
    <w:basedOn w:val="Normal"/>
    <w:link w:val="BodyText2Char"/>
    <w:rsid w:val="00427AB0"/>
    <w:pPr>
      <w:spacing w:after="120" w:line="480" w:lineRule="auto"/>
    </w:pPr>
    <w:rPr>
      <w:noProof/>
    </w:rPr>
  </w:style>
  <w:style w:type="character" w:customStyle="1" w:styleId="BodyText2Char">
    <w:name w:val="Body Text 2 Char"/>
    <w:basedOn w:val="DefaultParagraphFont"/>
    <w:link w:val="BodyText2"/>
    <w:rsid w:val="00427AB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8DDDC-15B3-48DB-BAAC-77127DB3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3832</CharactersWithSpaces>
  <SharedDoc>false</SharedDoc>
  <HLinks>
    <vt:vector size="6" baseType="variant">
      <vt:variant>
        <vt:i4>6750236</vt:i4>
      </vt:variant>
      <vt:variant>
        <vt:i4>0</vt:i4>
      </vt:variant>
      <vt:variant>
        <vt:i4>0</vt:i4>
      </vt:variant>
      <vt:variant>
        <vt:i4>5</vt:i4>
      </vt:variant>
      <vt:variant>
        <vt:lpwstr>http://www.gisb.org/monthly_calendar.asp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Veronica Thomason</cp:lastModifiedBy>
  <cp:revision>6</cp:revision>
  <cp:lastPrinted>2018-11-19T17:53:00Z</cp:lastPrinted>
  <dcterms:created xsi:type="dcterms:W3CDTF">2019-12-30T18:37:00Z</dcterms:created>
  <dcterms:modified xsi:type="dcterms:W3CDTF">2020-01-16T22:23:00Z</dcterms:modified>
</cp:coreProperties>
</file>