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A9808C" w14:textId="77777777" w:rsidR="00DB3043" w:rsidRPr="009E07F2" w:rsidRDefault="00DB3043">
      <w:pPr>
        <w:pStyle w:val="DefaultText"/>
        <w:rPr>
          <w:rFonts w:ascii="Arial" w:hAnsi="Arial" w:cs="Arial"/>
          <w:b/>
          <w:sz w:val="20"/>
        </w:rPr>
      </w:pPr>
    </w:p>
    <w:p w14:paraId="69B52A70" w14:textId="77777777" w:rsidR="00193F4D" w:rsidRPr="009E07F2" w:rsidRDefault="00193F4D" w:rsidP="00193F4D">
      <w:pPr>
        <w:pStyle w:val="DefaultText"/>
        <w:spacing w:before="360" w:after="120"/>
        <w:ind w:left="5040" w:hanging="5040"/>
        <w:rPr>
          <w:rFonts w:ascii="Arial" w:hAnsi="Arial" w:cs="Arial"/>
          <w:b/>
          <w:sz w:val="22"/>
          <w:szCs w:val="22"/>
        </w:rPr>
      </w:pPr>
      <w:r w:rsidRPr="009E07F2">
        <w:rPr>
          <w:rFonts w:ascii="Arial" w:hAnsi="Arial" w:cs="Arial"/>
          <w:b/>
          <w:sz w:val="22"/>
          <w:szCs w:val="22"/>
        </w:rPr>
        <w:t>1.  RECOMMENDED ACTION:</w:t>
      </w:r>
      <w:r w:rsidRPr="009E07F2">
        <w:rPr>
          <w:rFonts w:ascii="Arial" w:hAnsi="Arial" w:cs="Arial"/>
          <w:b/>
          <w:sz w:val="22"/>
          <w:szCs w:val="22"/>
        </w:rPr>
        <w:tab/>
        <w:t>EFFECT OF EC VOTE TO ACCEPT RECOMMENDED ACTION:</w:t>
      </w:r>
    </w:p>
    <w:tbl>
      <w:tblPr>
        <w:tblW w:w="9270" w:type="dxa"/>
        <w:tblInd w:w="378" w:type="dxa"/>
        <w:tblLook w:val="01E0" w:firstRow="1" w:lastRow="1" w:firstColumn="1" w:lastColumn="1" w:noHBand="0" w:noVBand="0"/>
      </w:tblPr>
      <w:tblGrid>
        <w:gridCol w:w="810"/>
        <w:gridCol w:w="3960"/>
        <w:gridCol w:w="810"/>
        <w:gridCol w:w="3690"/>
      </w:tblGrid>
      <w:tr w:rsidR="00193F4D" w:rsidRPr="009E07F2" w14:paraId="67CD6B7C" w14:textId="77777777" w:rsidTr="006B3298">
        <w:tc>
          <w:tcPr>
            <w:tcW w:w="810" w:type="dxa"/>
            <w:tcBorders>
              <w:bottom w:val="single" w:sz="4" w:space="0" w:color="auto"/>
            </w:tcBorders>
          </w:tcPr>
          <w:p w14:paraId="6629F1A3" w14:textId="65A25E48" w:rsidR="00193F4D" w:rsidRPr="009E07F2" w:rsidRDefault="00FE53B4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3960" w:type="dxa"/>
          </w:tcPr>
          <w:p w14:paraId="7227EA14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Accept as requested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004C08BD" w14:textId="2107D47D" w:rsidR="00193F4D" w:rsidRPr="009E07F2" w:rsidRDefault="00FE53B4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3690" w:type="dxa"/>
          </w:tcPr>
          <w:p w14:paraId="7FF7FDB8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Change to Existing Practice</w:t>
            </w:r>
          </w:p>
        </w:tc>
      </w:tr>
      <w:tr w:rsidR="00193F4D" w:rsidRPr="009E07F2" w14:paraId="323260A4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4EA174FF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23124BA1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Accept as modified below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0FEC3609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73E1A2E0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Status Quo</w:t>
            </w:r>
          </w:p>
        </w:tc>
      </w:tr>
      <w:tr w:rsidR="00193F4D" w:rsidRPr="009E07F2" w14:paraId="4BF0EC0C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51B23165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3C1DC3E9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Decline</w:t>
            </w:r>
          </w:p>
        </w:tc>
        <w:tc>
          <w:tcPr>
            <w:tcW w:w="810" w:type="dxa"/>
            <w:tcBorders>
              <w:top w:val="single" w:sz="4" w:space="0" w:color="auto"/>
            </w:tcBorders>
          </w:tcPr>
          <w:p w14:paraId="5CF1A1C7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3CD82ADB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</w:p>
        </w:tc>
      </w:tr>
    </w:tbl>
    <w:p w14:paraId="749C760D" w14:textId="77777777" w:rsidR="00193F4D" w:rsidRPr="009E07F2" w:rsidRDefault="00193F4D" w:rsidP="00193F4D">
      <w:pPr>
        <w:pStyle w:val="DefaultText"/>
        <w:spacing w:before="480" w:after="120"/>
        <w:rPr>
          <w:rFonts w:ascii="Arial" w:hAnsi="Arial" w:cs="Arial"/>
          <w:b/>
          <w:sz w:val="22"/>
          <w:szCs w:val="22"/>
        </w:rPr>
      </w:pPr>
      <w:r w:rsidRPr="009E07F2">
        <w:rPr>
          <w:rFonts w:ascii="Arial" w:hAnsi="Arial" w:cs="Arial"/>
          <w:b/>
          <w:sz w:val="22"/>
          <w:szCs w:val="22"/>
        </w:rPr>
        <w:t>2.  TYPE OF DEVELOPMENT/MAINTENANCE</w:t>
      </w:r>
    </w:p>
    <w:tbl>
      <w:tblPr>
        <w:tblW w:w="9270" w:type="dxa"/>
        <w:tblInd w:w="378" w:type="dxa"/>
        <w:tblLook w:val="01E0" w:firstRow="1" w:lastRow="1" w:firstColumn="1" w:lastColumn="1" w:noHBand="0" w:noVBand="0"/>
      </w:tblPr>
      <w:tblGrid>
        <w:gridCol w:w="810"/>
        <w:gridCol w:w="3960"/>
        <w:gridCol w:w="810"/>
        <w:gridCol w:w="3690"/>
      </w:tblGrid>
      <w:tr w:rsidR="00193F4D" w:rsidRPr="009E07F2" w14:paraId="07FDE434" w14:textId="77777777" w:rsidTr="006B3298">
        <w:tc>
          <w:tcPr>
            <w:tcW w:w="4770" w:type="dxa"/>
            <w:gridSpan w:val="2"/>
          </w:tcPr>
          <w:p w14:paraId="3169CDEE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b/>
                <w:sz w:val="20"/>
              </w:rPr>
            </w:pPr>
            <w:r w:rsidRPr="009E07F2">
              <w:rPr>
                <w:rFonts w:ascii="Arial" w:hAnsi="Arial" w:cs="Arial"/>
                <w:b/>
                <w:sz w:val="20"/>
              </w:rPr>
              <w:t>Per Request:</w:t>
            </w:r>
          </w:p>
        </w:tc>
        <w:tc>
          <w:tcPr>
            <w:tcW w:w="4500" w:type="dxa"/>
            <w:gridSpan w:val="2"/>
          </w:tcPr>
          <w:p w14:paraId="430DEB05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b/>
                <w:sz w:val="20"/>
              </w:rPr>
            </w:pPr>
            <w:r w:rsidRPr="009E07F2">
              <w:rPr>
                <w:rFonts w:ascii="Arial" w:hAnsi="Arial" w:cs="Arial"/>
                <w:b/>
                <w:sz w:val="20"/>
              </w:rPr>
              <w:t>Per Recommendation:</w:t>
            </w:r>
          </w:p>
        </w:tc>
      </w:tr>
      <w:tr w:rsidR="00193F4D" w:rsidRPr="009E07F2" w14:paraId="3B392F14" w14:textId="77777777" w:rsidTr="006B3298">
        <w:tc>
          <w:tcPr>
            <w:tcW w:w="810" w:type="dxa"/>
            <w:tcBorders>
              <w:bottom w:val="single" w:sz="4" w:space="0" w:color="auto"/>
            </w:tcBorders>
          </w:tcPr>
          <w:p w14:paraId="32285A03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5111E4A1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Initiation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367CCF87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6D323C1E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Initiation</w:t>
            </w:r>
          </w:p>
        </w:tc>
      </w:tr>
      <w:tr w:rsidR="00193F4D" w:rsidRPr="009E07F2" w14:paraId="2B74AC96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1BCFE690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11CCE30E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Modification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7C2F4129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3BE3C120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Modification</w:t>
            </w:r>
          </w:p>
        </w:tc>
      </w:tr>
      <w:tr w:rsidR="00193F4D" w:rsidRPr="009E07F2" w14:paraId="2681107F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360DC6AB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498B4F3C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Interpretation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006B84B9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37CF4B1B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Interpretation</w:t>
            </w:r>
          </w:p>
        </w:tc>
      </w:tr>
      <w:tr w:rsidR="00193F4D" w:rsidRPr="009E07F2" w14:paraId="4B55344F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4062943B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20DD68D6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Withdrawal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690BA591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7EDBA4FB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Withdrawal</w:t>
            </w:r>
          </w:p>
        </w:tc>
      </w:tr>
      <w:tr w:rsidR="00193F4D" w:rsidRPr="009E07F2" w14:paraId="74A2219D" w14:textId="77777777" w:rsidTr="006B3298">
        <w:tc>
          <w:tcPr>
            <w:tcW w:w="810" w:type="dxa"/>
            <w:tcBorders>
              <w:top w:val="single" w:sz="4" w:space="0" w:color="auto"/>
            </w:tcBorders>
          </w:tcPr>
          <w:p w14:paraId="1EC48FBF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75CB4C14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</w:tcPr>
          <w:p w14:paraId="1332963A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16B9E565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</w:p>
        </w:tc>
      </w:tr>
      <w:tr w:rsidR="00193F4D" w:rsidRPr="009E07F2" w14:paraId="7728BDFD" w14:textId="77777777" w:rsidTr="006B3298">
        <w:tc>
          <w:tcPr>
            <w:tcW w:w="810" w:type="dxa"/>
            <w:tcBorders>
              <w:bottom w:val="single" w:sz="4" w:space="0" w:color="auto"/>
            </w:tcBorders>
          </w:tcPr>
          <w:p w14:paraId="0AF080A5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4783F01D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Principle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2B9F6EE4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1E6DD8F4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Principle</w:t>
            </w:r>
          </w:p>
        </w:tc>
      </w:tr>
      <w:tr w:rsidR="00193F4D" w:rsidRPr="009E07F2" w14:paraId="162B6789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710D7956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2CF4BDC6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Definition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44210D33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4304472D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Definition</w:t>
            </w:r>
          </w:p>
        </w:tc>
      </w:tr>
      <w:tr w:rsidR="00193F4D" w:rsidRPr="009E07F2" w14:paraId="42293104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1A2FB29C" w14:textId="446F7B34" w:rsidR="00193F4D" w:rsidRPr="009E07F2" w:rsidRDefault="00FE53B4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3960" w:type="dxa"/>
          </w:tcPr>
          <w:p w14:paraId="32E3DB39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Business Practice Standard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6A5DD74C" w14:textId="03D651C9" w:rsidR="00193F4D" w:rsidRPr="009E07F2" w:rsidRDefault="00FE53B4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3690" w:type="dxa"/>
          </w:tcPr>
          <w:p w14:paraId="2D19644A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Business Practice Standard</w:t>
            </w:r>
          </w:p>
        </w:tc>
      </w:tr>
      <w:tr w:rsidR="00193F4D" w:rsidRPr="009E07F2" w14:paraId="39B7B3E2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414A40E4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58A84DE2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Document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4BC0B5E3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3B0E96B0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Document</w:t>
            </w:r>
          </w:p>
        </w:tc>
      </w:tr>
      <w:tr w:rsidR="00193F4D" w:rsidRPr="009E07F2" w14:paraId="72E3A519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577CA5B0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63ED40CE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Data Element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1FDBFFF2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55F6A9F9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Data Element</w:t>
            </w:r>
          </w:p>
        </w:tc>
      </w:tr>
      <w:tr w:rsidR="00193F4D" w:rsidRPr="009E07F2" w14:paraId="5875CC57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2241A2A6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4B0989CE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Code Value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47F872F6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215F1A04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Code Value</w:t>
            </w:r>
          </w:p>
        </w:tc>
      </w:tr>
      <w:tr w:rsidR="00193F4D" w:rsidRPr="009E07F2" w14:paraId="0DDC2778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3A2D0AFC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6D0B362B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X12 Implementation Guide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6229FA8B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7F7D8820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X12 Implementation Guide</w:t>
            </w:r>
          </w:p>
        </w:tc>
      </w:tr>
      <w:tr w:rsidR="00193F4D" w:rsidRPr="009E07F2" w14:paraId="59B82F72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51E2D32D" w14:textId="014B988C" w:rsidR="00193F4D" w:rsidRPr="009E07F2" w:rsidRDefault="00FE53B4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3960" w:type="dxa"/>
          </w:tcPr>
          <w:p w14:paraId="05CC421D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Business Process Documentation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08110112" w14:textId="500C41F8" w:rsidR="00193F4D" w:rsidRPr="009E07F2" w:rsidRDefault="00FE53B4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3690" w:type="dxa"/>
          </w:tcPr>
          <w:p w14:paraId="0F62BB4D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Business Process Documentation</w:t>
            </w:r>
          </w:p>
        </w:tc>
      </w:tr>
    </w:tbl>
    <w:p w14:paraId="0A010448" w14:textId="77777777" w:rsidR="00DB3043" w:rsidRPr="009E07F2" w:rsidRDefault="00DB3043" w:rsidP="00A506CF">
      <w:pPr>
        <w:pStyle w:val="DefaultText"/>
        <w:spacing w:before="120"/>
        <w:rPr>
          <w:rFonts w:ascii="Arial" w:hAnsi="Arial" w:cs="Arial"/>
          <w:sz w:val="20"/>
        </w:rPr>
      </w:pPr>
    </w:p>
    <w:p w14:paraId="640DE5CB" w14:textId="77777777" w:rsidR="00DB3043" w:rsidRPr="009E07F2" w:rsidRDefault="00DB3043" w:rsidP="00A506CF">
      <w:pPr>
        <w:pStyle w:val="DefaultText"/>
        <w:spacing w:before="120"/>
        <w:rPr>
          <w:rFonts w:ascii="Arial" w:hAnsi="Arial" w:cs="Arial"/>
          <w:b/>
          <w:sz w:val="22"/>
        </w:rPr>
      </w:pPr>
      <w:r w:rsidRPr="009E07F2">
        <w:rPr>
          <w:rFonts w:ascii="Arial" w:hAnsi="Arial" w:cs="Arial"/>
          <w:b/>
          <w:sz w:val="22"/>
        </w:rPr>
        <w:t>3.  RECOMMENDATION</w:t>
      </w:r>
    </w:p>
    <w:p w14:paraId="043579F6" w14:textId="77777777" w:rsidR="00DB3043" w:rsidRPr="009E07F2" w:rsidRDefault="00DB3043" w:rsidP="00A506CF">
      <w:pPr>
        <w:pStyle w:val="DefaultText"/>
        <w:spacing w:before="120"/>
        <w:rPr>
          <w:rFonts w:ascii="Arial" w:hAnsi="Arial" w:cs="Arial"/>
          <w:sz w:val="20"/>
        </w:rPr>
      </w:pPr>
    </w:p>
    <w:p w14:paraId="12948459" w14:textId="77777777" w:rsidR="00DB3043" w:rsidRDefault="00DB3043" w:rsidP="00A506CF">
      <w:pPr>
        <w:pStyle w:val="DefaultText"/>
        <w:spacing w:before="120"/>
        <w:ind w:firstLine="720"/>
        <w:rPr>
          <w:rFonts w:ascii="Arial" w:hAnsi="Arial" w:cs="Arial"/>
          <w:sz w:val="20"/>
        </w:rPr>
      </w:pPr>
      <w:r w:rsidRPr="009E07F2">
        <w:rPr>
          <w:rFonts w:ascii="Arial" w:hAnsi="Arial" w:cs="Arial"/>
          <w:b/>
          <w:sz w:val="22"/>
        </w:rPr>
        <w:t>SUMMARY:</w:t>
      </w:r>
      <w:r w:rsidRPr="009E07F2">
        <w:rPr>
          <w:rFonts w:ascii="Arial" w:hAnsi="Arial" w:cs="Arial"/>
          <w:sz w:val="20"/>
        </w:rPr>
        <w:tab/>
      </w:r>
    </w:p>
    <w:p w14:paraId="72227600" w14:textId="628DD7D5" w:rsidR="00FE53B4" w:rsidRPr="00584252" w:rsidRDefault="00FE53B4" w:rsidP="00584252">
      <w:pPr>
        <w:pStyle w:val="DefaultText"/>
        <w:spacing w:before="120"/>
        <w:ind w:firstLine="720"/>
        <w:rPr>
          <w:rFonts w:ascii="Arial" w:hAnsi="Arial" w:cs="Arial"/>
          <w:color w:val="000000"/>
          <w:sz w:val="22"/>
          <w:szCs w:val="22"/>
        </w:rPr>
      </w:pPr>
      <w:r w:rsidRPr="00584252">
        <w:rPr>
          <w:rFonts w:ascii="Arial" w:hAnsi="Arial" w:cs="Arial"/>
          <w:sz w:val="22"/>
          <w:szCs w:val="22"/>
        </w:rPr>
        <w:t xml:space="preserve">The RMQ Energy Services Provider Interface (ESPI) Task Force has developed this recommendation as Part 2 of the </w:t>
      </w:r>
      <w:r w:rsidR="00E76843">
        <w:rPr>
          <w:rFonts w:ascii="Arial" w:hAnsi="Arial" w:cs="Arial"/>
          <w:sz w:val="22"/>
          <w:szCs w:val="22"/>
        </w:rPr>
        <w:t>two</w:t>
      </w:r>
      <w:r w:rsidRPr="00584252">
        <w:rPr>
          <w:rFonts w:ascii="Arial" w:hAnsi="Arial" w:cs="Arial"/>
          <w:sz w:val="22"/>
          <w:szCs w:val="22"/>
        </w:rPr>
        <w:t xml:space="preserve">-part recommendation in response to Standards Request R23006 - </w:t>
      </w:r>
      <w:r w:rsidRPr="00584252">
        <w:rPr>
          <w:rFonts w:ascii="Arial" w:hAnsi="Arial" w:cs="Arial"/>
          <w:color w:val="000000"/>
          <w:sz w:val="22"/>
          <w:szCs w:val="22"/>
        </w:rPr>
        <w:t xml:space="preserve">Request to modify the REQ.21 ESPI Model Business Practices to provide a Third Party application the ability to retrieve a PDF or other digital representation of a customer's utility billing statements.  </w:t>
      </w:r>
    </w:p>
    <w:p w14:paraId="2E8907C6" w14:textId="66766264" w:rsidR="00FE53B4" w:rsidRPr="00584252" w:rsidRDefault="00FE53B4" w:rsidP="00FE53B4">
      <w:pPr>
        <w:pStyle w:val="DefaultText"/>
        <w:spacing w:before="120"/>
        <w:rPr>
          <w:rFonts w:ascii="Arial" w:hAnsi="Arial" w:cs="Arial"/>
          <w:sz w:val="22"/>
          <w:szCs w:val="22"/>
        </w:rPr>
      </w:pPr>
      <w:r w:rsidRPr="00584252">
        <w:rPr>
          <w:rFonts w:ascii="Arial" w:hAnsi="Arial" w:cs="Arial"/>
          <w:color w:val="000000"/>
          <w:sz w:val="22"/>
          <w:szCs w:val="22"/>
        </w:rPr>
        <w:t xml:space="preserve">Part 2 contains updated Figures, the new model business practice REQ.21.4.3.1.1.10 </w:t>
      </w:r>
      <w:r w:rsidR="00DE0AF9" w:rsidRPr="00584252">
        <w:rPr>
          <w:rFonts w:ascii="Arial" w:hAnsi="Arial" w:cs="Arial"/>
          <w:color w:val="000000"/>
          <w:sz w:val="22"/>
          <w:szCs w:val="22"/>
        </w:rPr>
        <w:t xml:space="preserve">section </w:t>
      </w:r>
      <w:r w:rsidRPr="00584252">
        <w:rPr>
          <w:rFonts w:ascii="Arial" w:hAnsi="Arial" w:cs="Arial"/>
          <w:color w:val="000000"/>
          <w:sz w:val="22"/>
          <w:szCs w:val="22"/>
        </w:rPr>
        <w:t xml:space="preserve">which adds a new resource “Statement,” and an updated Retail Customer Schema to include the “Statement” resource, among other conforming changes. </w:t>
      </w:r>
    </w:p>
    <w:p w14:paraId="66A603BA" w14:textId="77777777" w:rsidR="00A506CF" w:rsidRPr="009E07F2" w:rsidRDefault="00A506CF" w:rsidP="00A506CF">
      <w:pPr>
        <w:pStyle w:val="DefaultText"/>
        <w:spacing w:before="120"/>
        <w:rPr>
          <w:rFonts w:ascii="Arial" w:hAnsi="Arial" w:cs="Arial"/>
          <w:sz w:val="22"/>
        </w:rPr>
      </w:pPr>
    </w:p>
    <w:p w14:paraId="09E9D5A8" w14:textId="77777777" w:rsidR="00A506CF" w:rsidRPr="009E07F2" w:rsidRDefault="00A506CF" w:rsidP="00A506CF">
      <w:pPr>
        <w:pStyle w:val="DefaultText"/>
        <w:spacing w:before="120"/>
        <w:rPr>
          <w:rFonts w:ascii="Arial" w:hAnsi="Arial" w:cs="Arial"/>
          <w:sz w:val="22"/>
        </w:rPr>
      </w:pPr>
    </w:p>
    <w:p w14:paraId="6AB654C3" w14:textId="77777777" w:rsidR="00A506CF" w:rsidRPr="009E07F2" w:rsidRDefault="00A506CF" w:rsidP="00A506CF">
      <w:pPr>
        <w:pStyle w:val="DefaultText"/>
        <w:spacing w:before="120"/>
        <w:rPr>
          <w:rFonts w:ascii="Arial" w:hAnsi="Arial" w:cs="Arial"/>
          <w:sz w:val="22"/>
        </w:rPr>
      </w:pPr>
    </w:p>
    <w:p w14:paraId="6FDEA8A9" w14:textId="60192684" w:rsidR="00A506CF" w:rsidRDefault="00A506CF" w:rsidP="00AD0C6D">
      <w:pPr>
        <w:pStyle w:val="DefaultText"/>
        <w:tabs>
          <w:tab w:val="center" w:pos="5040"/>
        </w:tabs>
        <w:spacing w:before="120"/>
        <w:ind w:firstLine="720"/>
        <w:rPr>
          <w:rFonts w:ascii="Arial" w:hAnsi="Arial" w:cs="Arial"/>
          <w:b/>
          <w:sz w:val="22"/>
        </w:rPr>
      </w:pPr>
      <w:r w:rsidRPr="009E07F2">
        <w:rPr>
          <w:rFonts w:ascii="Arial" w:hAnsi="Arial" w:cs="Arial"/>
          <w:b/>
          <w:caps/>
          <w:sz w:val="22"/>
        </w:rPr>
        <w:t>Recommended Standards</w:t>
      </w:r>
      <w:r w:rsidRPr="009E07F2">
        <w:rPr>
          <w:rFonts w:ascii="Arial" w:hAnsi="Arial" w:cs="Arial"/>
          <w:b/>
          <w:sz w:val="22"/>
        </w:rPr>
        <w:t>:</w:t>
      </w:r>
      <w:r w:rsidR="00AD0C6D">
        <w:rPr>
          <w:rFonts w:ascii="Arial" w:hAnsi="Arial" w:cs="Arial"/>
          <w:b/>
          <w:sz w:val="22"/>
        </w:rPr>
        <w:tab/>
      </w:r>
    </w:p>
    <w:p w14:paraId="2C53F4F2" w14:textId="77777777" w:rsidR="00AD0C6D" w:rsidRPr="009E07F2" w:rsidRDefault="00AD0C6D" w:rsidP="00AD0C6D">
      <w:pPr>
        <w:pStyle w:val="DefaultText"/>
        <w:tabs>
          <w:tab w:val="center" w:pos="5040"/>
        </w:tabs>
        <w:spacing w:before="120"/>
        <w:ind w:firstLine="720"/>
        <w:rPr>
          <w:rFonts w:ascii="Arial" w:hAnsi="Arial" w:cs="Arial"/>
          <w:b/>
          <w:sz w:val="22"/>
        </w:rPr>
      </w:pPr>
    </w:p>
    <w:p w14:paraId="095D19C8" w14:textId="77777777" w:rsidR="00AD0C6D" w:rsidRPr="00AD0C6D" w:rsidRDefault="00FE53B4" w:rsidP="00AD0C6D">
      <w:pPr>
        <w:rPr>
          <w:rFonts w:ascii="Arial" w:hAnsi="Arial" w:cs="Arial"/>
          <w:sz w:val="22"/>
          <w:szCs w:val="22"/>
        </w:rPr>
      </w:pPr>
      <w:r w:rsidRPr="00AD0C6D">
        <w:rPr>
          <w:rFonts w:ascii="Arial" w:hAnsi="Arial" w:cs="Arial"/>
          <w:sz w:val="22"/>
          <w:szCs w:val="22"/>
        </w:rPr>
        <w:t xml:space="preserve">Attachment 1: Modified </w:t>
      </w:r>
      <w:r w:rsidR="00E76843" w:rsidRPr="00AD0C6D">
        <w:rPr>
          <w:rFonts w:ascii="Arial" w:hAnsi="Arial" w:cs="Arial"/>
          <w:sz w:val="22"/>
          <w:szCs w:val="22"/>
        </w:rPr>
        <w:t xml:space="preserve">REQ.21 </w:t>
      </w:r>
      <w:r w:rsidRPr="00AD0C6D">
        <w:rPr>
          <w:rFonts w:ascii="Arial" w:hAnsi="Arial" w:cs="Arial"/>
          <w:sz w:val="22"/>
          <w:szCs w:val="22"/>
        </w:rPr>
        <w:t>ESPI Model Business Practice</w:t>
      </w:r>
      <w:r w:rsidR="00E76843" w:rsidRPr="00AD0C6D">
        <w:rPr>
          <w:rFonts w:ascii="Arial" w:hAnsi="Arial" w:cs="Arial"/>
          <w:sz w:val="22"/>
          <w:szCs w:val="22"/>
        </w:rPr>
        <w:t xml:space="preserve">s: </w:t>
      </w:r>
      <w:hyperlink r:id="rId7" w:history="1">
        <w:r w:rsidR="00AD0C6D" w:rsidRPr="00AD0C6D">
          <w:rPr>
            <w:rStyle w:val="Hyperlink"/>
            <w:rFonts w:ascii="Arial" w:hAnsi="Arial" w:cs="Arial"/>
            <w:sz w:val="22"/>
            <w:szCs w:val="22"/>
          </w:rPr>
          <w:t>https://www.naesb.org/member_login_check.asp?doc=R23006_rec_attachment1_102723.docx</w:t>
        </w:r>
      </w:hyperlink>
    </w:p>
    <w:p w14:paraId="082C4E53" w14:textId="3B87A2DD" w:rsidR="00FE53B4" w:rsidRPr="00AD0C6D" w:rsidRDefault="00AD0C6D" w:rsidP="00A506CF">
      <w:pPr>
        <w:pStyle w:val="DefaultText"/>
        <w:spacing w:before="120"/>
        <w:rPr>
          <w:rFonts w:ascii="Arial" w:hAnsi="Arial" w:cs="Arial"/>
          <w:sz w:val="22"/>
          <w:szCs w:val="22"/>
        </w:rPr>
      </w:pPr>
      <w:r w:rsidRPr="00AD0C6D">
        <w:rPr>
          <w:rFonts w:ascii="Arial" w:hAnsi="Arial" w:cs="Arial"/>
          <w:sz w:val="22"/>
          <w:szCs w:val="22"/>
        </w:rPr>
        <w:t xml:space="preserve"> </w:t>
      </w:r>
    </w:p>
    <w:p w14:paraId="76197D50" w14:textId="7C72A415" w:rsidR="00FE53B4" w:rsidRPr="00AD0C6D" w:rsidRDefault="00FE53B4" w:rsidP="00A506CF">
      <w:pPr>
        <w:pStyle w:val="DefaultText"/>
        <w:spacing w:before="120"/>
        <w:rPr>
          <w:rFonts w:ascii="Arial" w:hAnsi="Arial" w:cs="Arial"/>
          <w:sz w:val="22"/>
          <w:szCs w:val="22"/>
        </w:rPr>
      </w:pPr>
      <w:r w:rsidRPr="00AD0C6D">
        <w:rPr>
          <w:rFonts w:ascii="Arial" w:hAnsi="Arial" w:cs="Arial"/>
          <w:sz w:val="22"/>
          <w:szCs w:val="22"/>
        </w:rPr>
        <w:t>Attachment 2: Retail Customer Schema</w:t>
      </w:r>
    </w:p>
    <w:p w14:paraId="5084791B" w14:textId="2BE8B817" w:rsidR="00AD0C6D" w:rsidRPr="00AD0C6D" w:rsidRDefault="00AD0C6D" w:rsidP="00AD0C6D">
      <w:pPr>
        <w:pStyle w:val="DefaultText"/>
        <w:spacing w:before="120"/>
        <w:rPr>
          <w:rFonts w:ascii="Arial" w:hAnsi="Arial" w:cs="Arial"/>
          <w:sz w:val="22"/>
          <w:szCs w:val="22"/>
        </w:rPr>
      </w:pPr>
      <w:hyperlink r:id="rId8" w:history="1">
        <w:r w:rsidRPr="00AD0C6D">
          <w:rPr>
            <w:rStyle w:val="Hyperlink"/>
            <w:rFonts w:ascii="Arial" w:hAnsi="Arial" w:cs="Arial"/>
            <w:sz w:val="22"/>
            <w:szCs w:val="22"/>
          </w:rPr>
          <w:t>https://www.naesb.org/member_login_check.asp?doc=R23006_rec_attachment2_102723.xsd</w:t>
        </w:r>
      </w:hyperlink>
    </w:p>
    <w:p w14:paraId="13C41119" w14:textId="77777777" w:rsidR="00DB3043" w:rsidRPr="009E07F2" w:rsidRDefault="00DB3043" w:rsidP="00A506CF">
      <w:pPr>
        <w:pStyle w:val="DefaultText"/>
        <w:spacing w:before="120"/>
        <w:rPr>
          <w:rFonts w:ascii="Arial" w:hAnsi="Arial" w:cs="Arial"/>
          <w:sz w:val="20"/>
        </w:rPr>
      </w:pPr>
    </w:p>
    <w:p w14:paraId="63D0960A" w14:textId="77777777" w:rsidR="00DB3043" w:rsidRPr="009E07F2" w:rsidRDefault="00DB3043" w:rsidP="00A506CF">
      <w:pPr>
        <w:pStyle w:val="DefaultText"/>
        <w:spacing w:before="120"/>
        <w:rPr>
          <w:rFonts w:ascii="Arial" w:hAnsi="Arial" w:cs="Arial"/>
          <w:sz w:val="20"/>
        </w:rPr>
      </w:pPr>
      <w:r w:rsidRPr="009E07F2">
        <w:rPr>
          <w:rFonts w:ascii="Arial" w:hAnsi="Arial" w:cs="Arial"/>
          <w:b/>
          <w:sz w:val="22"/>
        </w:rPr>
        <w:t>4.  SUPPORTING DOCUMENTATION</w:t>
      </w:r>
    </w:p>
    <w:p w14:paraId="5418F30B" w14:textId="77777777" w:rsidR="00DB3043" w:rsidRPr="009E07F2" w:rsidRDefault="00DB3043" w:rsidP="00A506CF">
      <w:pPr>
        <w:pStyle w:val="DefaultText"/>
        <w:spacing w:before="120"/>
        <w:rPr>
          <w:rFonts w:ascii="Arial" w:hAnsi="Arial" w:cs="Arial"/>
          <w:sz w:val="20"/>
        </w:rPr>
      </w:pPr>
    </w:p>
    <w:p w14:paraId="5C30DF09" w14:textId="77777777" w:rsidR="00DB3043" w:rsidRPr="009E07F2" w:rsidRDefault="00C849B1" w:rsidP="00C849B1">
      <w:pPr>
        <w:tabs>
          <w:tab w:val="left" w:pos="1080"/>
        </w:tabs>
        <w:spacing w:before="120"/>
        <w:ind w:firstLine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a.</w:t>
      </w:r>
      <w:r>
        <w:rPr>
          <w:rFonts w:ascii="Arial" w:hAnsi="Arial" w:cs="Arial"/>
          <w:b/>
        </w:rPr>
        <w:tab/>
      </w:r>
      <w:r w:rsidR="00DB3043" w:rsidRPr="009E07F2">
        <w:rPr>
          <w:rFonts w:ascii="Arial" w:hAnsi="Arial" w:cs="Arial"/>
          <w:b/>
        </w:rPr>
        <w:t>Description of Request:</w:t>
      </w:r>
    </w:p>
    <w:p w14:paraId="59E947A4" w14:textId="7182F395" w:rsidR="00DB3043" w:rsidRPr="00FE53B4" w:rsidRDefault="00FE53B4" w:rsidP="00FE53B4">
      <w:pPr>
        <w:autoSpaceDE w:val="0"/>
        <w:autoSpaceDN w:val="0"/>
        <w:adjustRightInd w:val="0"/>
        <w:spacing w:before="120"/>
        <w:rPr>
          <w:rFonts w:ascii="Arial" w:hAnsi="Arial" w:cs="Arial"/>
          <w:bCs/>
          <w:szCs w:val="23"/>
        </w:rPr>
      </w:pPr>
      <w:r w:rsidRPr="00FE53B4">
        <w:rPr>
          <w:rFonts w:ascii="Arial" w:hAnsi="Arial" w:cs="Arial"/>
          <w:bCs/>
          <w:sz w:val="22"/>
        </w:rPr>
        <w:t>Request to modify the REQ.21 ESPI Model Business Practices to provide a Third Party application the ability to retrieve a PDF or other digital representation of a customer's utility billing statements.</w:t>
      </w:r>
    </w:p>
    <w:p w14:paraId="656E4394" w14:textId="77777777" w:rsidR="00DB3043" w:rsidRPr="009E07F2" w:rsidRDefault="00DB3043" w:rsidP="00A506CF">
      <w:pPr>
        <w:autoSpaceDE w:val="0"/>
        <w:autoSpaceDN w:val="0"/>
        <w:adjustRightInd w:val="0"/>
        <w:spacing w:before="120"/>
        <w:rPr>
          <w:rFonts w:ascii="Arial" w:hAnsi="Arial" w:cs="Arial"/>
        </w:rPr>
      </w:pPr>
    </w:p>
    <w:p w14:paraId="52237F46" w14:textId="77777777" w:rsidR="00DB3043" w:rsidRPr="009E07F2" w:rsidRDefault="00C849B1" w:rsidP="00C849B1">
      <w:pPr>
        <w:pStyle w:val="DefaultText"/>
        <w:tabs>
          <w:tab w:val="left" w:pos="1080"/>
        </w:tabs>
        <w:spacing w:before="120"/>
        <w:ind w:firstLine="72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b.</w:t>
      </w:r>
      <w:r>
        <w:rPr>
          <w:rFonts w:ascii="Arial" w:hAnsi="Arial" w:cs="Arial"/>
          <w:b/>
          <w:sz w:val="20"/>
        </w:rPr>
        <w:tab/>
      </w:r>
      <w:r w:rsidR="00DB3043" w:rsidRPr="009E07F2">
        <w:rPr>
          <w:rFonts w:ascii="Arial" w:hAnsi="Arial" w:cs="Arial"/>
          <w:b/>
          <w:sz w:val="20"/>
        </w:rPr>
        <w:t>Description of Recommendation:</w:t>
      </w:r>
    </w:p>
    <w:p w14:paraId="36D67998" w14:textId="1D7D42B2" w:rsidR="00DB3043" w:rsidRPr="00584252" w:rsidRDefault="00FE53B4" w:rsidP="00A506CF">
      <w:pPr>
        <w:pStyle w:val="DefaultText"/>
        <w:spacing w:before="120"/>
        <w:rPr>
          <w:rFonts w:ascii="Arial" w:hAnsi="Arial" w:cs="Arial"/>
          <w:sz w:val="22"/>
          <w:szCs w:val="22"/>
        </w:rPr>
      </w:pPr>
      <w:r w:rsidRPr="00584252">
        <w:rPr>
          <w:rFonts w:ascii="Arial" w:hAnsi="Arial" w:cs="Arial"/>
          <w:sz w:val="22"/>
          <w:szCs w:val="22"/>
        </w:rPr>
        <w:t xml:space="preserve">Modifications to the REQ.21 ESPI Model Business Practices, including changes to </w:t>
      </w:r>
      <w:r w:rsidR="00DE0AF9" w:rsidRPr="00584252">
        <w:rPr>
          <w:rFonts w:ascii="Arial" w:hAnsi="Arial" w:cs="Arial"/>
          <w:sz w:val="22"/>
          <w:szCs w:val="22"/>
        </w:rPr>
        <w:t xml:space="preserve">the </w:t>
      </w:r>
      <w:r w:rsidR="00584252" w:rsidRPr="00584252">
        <w:rPr>
          <w:rFonts w:ascii="Arial" w:hAnsi="Arial" w:cs="Arial"/>
          <w:sz w:val="22"/>
          <w:szCs w:val="22"/>
        </w:rPr>
        <w:t>Retail C</w:t>
      </w:r>
      <w:r w:rsidR="00DE0AF9" w:rsidRPr="00584252">
        <w:rPr>
          <w:rFonts w:ascii="Arial" w:hAnsi="Arial" w:cs="Arial"/>
          <w:sz w:val="22"/>
          <w:szCs w:val="22"/>
        </w:rPr>
        <w:t xml:space="preserve">ustomer </w:t>
      </w:r>
      <w:r w:rsidRPr="00584252">
        <w:rPr>
          <w:rFonts w:ascii="Arial" w:hAnsi="Arial" w:cs="Arial"/>
          <w:sz w:val="22"/>
          <w:szCs w:val="22"/>
        </w:rPr>
        <w:t>schema</w:t>
      </w:r>
      <w:r w:rsidR="00E76843">
        <w:rPr>
          <w:rFonts w:ascii="Arial" w:hAnsi="Arial" w:cs="Arial"/>
          <w:sz w:val="22"/>
          <w:szCs w:val="22"/>
        </w:rPr>
        <w:t xml:space="preserve"> to support Standards Request R23006. </w:t>
      </w:r>
    </w:p>
    <w:p w14:paraId="5D039BE7" w14:textId="77777777" w:rsidR="00DB3043" w:rsidRPr="009E07F2" w:rsidRDefault="00DB3043" w:rsidP="00A506CF">
      <w:pPr>
        <w:pStyle w:val="DefaultText"/>
        <w:spacing w:before="120"/>
        <w:rPr>
          <w:rFonts w:ascii="Arial" w:hAnsi="Arial" w:cs="Arial"/>
          <w:sz w:val="20"/>
        </w:rPr>
      </w:pPr>
    </w:p>
    <w:p w14:paraId="6E80C508" w14:textId="77777777" w:rsidR="00DB3043" w:rsidRPr="009E07F2" w:rsidRDefault="00C849B1" w:rsidP="00C849B1">
      <w:pPr>
        <w:pStyle w:val="DefaultText"/>
        <w:tabs>
          <w:tab w:val="left" w:pos="1080"/>
        </w:tabs>
        <w:spacing w:before="120"/>
        <w:ind w:firstLine="72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c.</w:t>
      </w:r>
      <w:r>
        <w:rPr>
          <w:rFonts w:ascii="Arial" w:hAnsi="Arial" w:cs="Arial"/>
          <w:b/>
          <w:sz w:val="20"/>
        </w:rPr>
        <w:tab/>
      </w:r>
      <w:r w:rsidR="00DB3043" w:rsidRPr="009E07F2">
        <w:rPr>
          <w:rFonts w:ascii="Arial" w:hAnsi="Arial" w:cs="Arial"/>
          <w:b/>
          <w:sz w:val="20"/>
        </w:rPr>
        <w:t>Business Purpose:</w:t>
      </w:r>
    </w:p>
    <w:p w14:paraId="5D13B51F" w14:textId="77777777" w:rsidR="00DB3043" w:rsidRPr="009E07F2" w:rsidRDefault="00DB3043" w:rsidP="00A506CF">
      <w:pPr>
        <w:spacing w:before="120"/>
        <w:rPr>
          <w:rFonts w:ascii="Arial" w:hAnsi="Arial" w:cs="Arial"/>
        </w:rPr>
      </w:pPr>
    </w:p>
    <w:p w14:paraId="581851C8" w14:textId="77777777" w:rsidR="00DB3043" w:rsidRPr="009E07F2" w:rsidRDefault="00DB3043" w:rsidP="00A506CF">
      <w:pPr>
        <w:spacing w:before="120"/>
        <w:rPr>
          <w:rFonts w:ascii="Arial" w:hAnsi="Arial" w:cs="Arial"/>
        </w:rPr>
      </w:pPr>
    </w:p>
    <w:p w14:paraId="38065899" w14:textId="77777777" w:rsidR="00DB3043" w:rsidRDefault="00C849B1" w:rsidP="00C849B1">
      <w:pPr>
        <w:tabs>
          <w:tab w:val="left" w:pos="1080"/>
        </w:tabs>
        <w:spacing w:before="120"/>
        <w:ind w:firstLine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d.</w:t>
      </w:r>
      <w:r>
        <w:rPr>
          <w:rFonts w:ascii="Arial" w:hAnsi="Arial" w:cs="Arial"/>
          <w:b/>
        </w:rPr>
        <w:tab/>
      </w:r>
      <w:r w:rsidR="00DB3043" w:rsidRPr="009E07F2">
        <w:rPr>
          <w:rFonts w:ascii="Arial" w:hAnsi="Arial" w:cs="Arial"/>
          <w:b/>
        </w:rPr>
        <w:t>Commentary/Rationale of Subcommittee(s)/Task Force(s):</w:t>
      </w:r>
    </w:p>
    <w:p w14:paraId="0184719F" w14:textId="6C1962FC" w:rsidR="00584252" w:rsidRPr="00584252" w:rsidRDefault="00584252" w:rsidP="00584252">
      <w:pPr>
        <w:tabs>
          <w:tab w:val="left" w:pos="1080"/>
        </w:tabs>
        <w:spacing w:before="120"/>
        <w:rPr>
          <w:rFonts w:ascii="Arial" w:hAnsi="Arial" w:cs="Arial"/>
          <w:bCs/>
          <w:sz w:val="22"/>
          <w:szCs w:val="22"/>
        </w:rPr>
      </w:pPr>
      <w:r w:rsidRPr="00584252">
        <w:rPr>
          <w:rFonts w:ascii="Arial" w:hAnsi="Arial" w:cs="Arial"/>
          <w:bCs/>
          <w:sz w:val="22"/>
          <w:szCs w:val="22"/>
        </w:rPr>
        <w:t xml:space="preserve">Please see the draft minutes from the October 27, 2023 RMQ ESPI Task Force meeting minutes. </w:t>
      </w:r>
    </w:p>
    <w:sectPr w:rsidR="00584252" w:rsidRPr="00584252">
      <w:headerReference w:type="default" r:id="rId9"/>
      <w:footerReference w:type="default" r:id="rId10"/>
      <w:pgSz w:w="12240" w:h="15840"/>
      <w:pgMar w:top="2088" w:right="1440" w:bottom="1440" w:left="1440" w:header="648" w:footer="64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B7C52F" w14:textId="77777777" w:rsidR="00216741" w:rsidRDefault="00216741">
      <w:r>
        <w:separator/>
      </w:r>
    </w:p>
  </w:endnote>
  <w:endnote w:type="continuationSeparator" w:id="0">
    <w:p w14:paraId="7F02A5F3" w14:textId="77777777" w:rsidR="00216741" w:rsidRDefault="002167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CD7FB" w14:textId="2A70FFC0" w:rsidR="001F55B3" w:rsidRPr="001F55B3" w:rsidRDefault="00FE53B4" w:rsidP="001F55B3">
    <w:pPr>
      <w:pStyle w:val="DefaultText"/>
      <w:jc w:val="right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October 27, 2023</w:t>
    </w:r>
  </w:p>
  <w:p w14:paraId="5DE666DD" w14:textId="77777777" w:rsidR="001F55B3" w:rsidRPr="001F55B3" w:rsidRDefault="001F55B3" w:rsidP="001F55B3">
    <w:pPr>
      <w:pStyle w:val="DefaultText"/>
      <w:jc w:val="right"/>
      <w:rPr>
        <w:rFonts w:ascii="Arial" w:hAnsi="Arial" w:cs="Arial"/>
      </w:rPr>
    </w:pPr>
    <w:r w:rsidRPr="001F55B3">
      <w:rPr>
        <w:rFonts w:ascii="Arial" w:hAnsi="Arial" w:cs="Arial"/>
        <w:sz w:val="20"/>
      </w:rPr>
      <w:t xml:space="preserve">Page </w:t>
    </w:r>
    <w:r w:rsidRPr="001F55B3">
      <w:rPr>
        <w:rStyle w:val="PageNumber"/>
        <w:rFonts w:ascii="Arial" w:hAnsi="Arial" w:cs="Arial"/>
        <w:sz w:val="20"/>
      </w:rPr>
      <w:fldChar w:fldCharType="begin"/>
    </w:r>
    <w:r w:rsidRPr="001F55B3">
      <w:rPr>
        <w:rStyle w:val="PageNumber"/>
        <w:rFonts w:ascii="Arial" w:hAnsi="Arial" w:cs="Arial"/>
        <w:sz w:val="20"/>
      </w:rPr>
      <w:instrText xml:space="preserve"> PAGE </w:instrText>
    </w:r>
    <w:r w:rsidRPr="001F55B3">
      <w:rPr>
        <w:rStyle w:val="PageNumber"/>
        <w:rFonts w:ascii="Arial" w:hAnsi="Arial" w:cs="Arial"/>
        <w:sz w:val="20"/>
      </w:rPr>
      <w:fldChar w:fldCharType="separate"/>
    </w:r>
    <w:r>
      <w:rPr>
        <w:rStyle w:val="PageNumber"/>
        <w:rFonts w:ascii="Arial" w:hAnsi="Arial" w:cs="Arial"/>
        <w:noProof/>
        <w:sz w:val="20"/>
      </w:rPr>
      <w:t>2</w:t>
    </w:r>
    <w:r w:rsidRPr="001F55B3">
      <w:rPr>
        <w:rStyle w:val="PageNumber"/>
        <w:rFonts w:ascii="Arial" w:hAnsi="Arial" w:cs="Arial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A8741D" w14:textId="77777777" w:rsidR="00216741" w:rsidRDefault="00216741">
      <w:r>
        <w:separator/>
      </w:r>
    </w:p>
  </w:footnote>
  <w:footnote w:type="continuationSeparator" w:id="0">
    <w:p w14:paraId="388DA889" w14:textId="77777777" w:rsidR="00216741" w:rsidRDefault="002167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730D2" w14:textId="77777777" w:rsidR="001F55B3" w:rsidRDefault="00000000" w:rsidP="001F55B3">
    <w:pPr>
      <w:pStyle w:val="BodyText"/>
    </w:pPr>
    <w:r>
      <w:object w:dxaOrig="1440" w:dyaOrig="1440" w14:anchorId="0500510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4.95pt;margin-top:-110.2pt;width:271pt;height:224.4pt;z-index:-251658752;mso-wrap-edited:f" wrapcoords="-52 12307 -52 21537 9346 21537 9346 12307 -52 12307">
          <v:imagedata r:id="rId1" o:title=""/>
        </v:shape>
        <o:OLEObject Type="Embed" ProgID="Word.Picture.8" ShapeID="_x0000_s1025" DrawAspect="Content" ObjectID="_1759921677" r:id="rId2"/>
      </w:object>
    </w:r>
  </w:p>
  <w:p w14:paraId="7C58C5DF" w14:textId="77777777" w:rsidR="001F55B3" w:rsidRDefault="001F55B3" w:rsidP="001F55B3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jc w:val="center"/>
      <w:rPr>
        <w:rFonts w:ascii="Arial" w:hAnsi="Arial" w:cs="Arial"/>
        <w:b/>
        <w:sz w:val="22"/>
      </w:rPr>
    </w:pPr>
    <w:r>
      <w:rPr>
        <w:rFonts w:ascii="Arial" w:hAnsi="Arial" w:cs="Arial"/>
        <w:b/>
        <w:sz w:val="22"/>
      </w:rPr>
      <w:t>RECOMMENDATION TO NAESB EXECUTIVE COMMITTEE</w:t>
    </w:r>
  </w:p>
  <w:p w14:paraId="74ABF731" w14:textId="26C53181" w:rsidR="001F55B3" w:rsidRDefault="001F55B3" w:rsidP="001F55B3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ind w:left="2880" w:hanging="2880"/>
      <w:rPr>
        <w:rFonts w:ascii="Arial" w:hAnsi="Arial" w:cs="Arial"/>
        <w:b/>
        <w:sz w:val="22"/>
      </w:rPr>
    </w:pPr>
    <w:r>
      <w:rPr>
        <w:rFonts w:ascii="Arial" w:hAnsi="Arial" w:cs="Arial"/>
        <w:b/>
        <w:sz w:val="22"/>
      </w:rPr>
      <w:t xml:space="preserve">                                       For Quadrant: </w:t>
    </w:r>
    <w:r w:rsidR="00FE53B4">
      <w:rPr>
        <w:rFonts w:ascii="Arial" w:hAnsi="Arial" w:cs="Arial"/>
        <w:b/>
        <w:sz w:val="22"/>
      </w:rPr>
      <w:tab/>
      <w:t>Retail Markets Quadrant</w:t>
    </w:r>
    <w:r w:rsidR="00FE53B4">
      <w:rPr>
        <w:rFonts w:ascii="Arial" w:hAnsi="Arial" w:cs="Arial"/>
        <w:b/>
        <w:sz w:val="22"/>
      </w:rPr>
      <w:tab/>
    </w:r>
    <w:r w:rsidR="00FE53B4">
      <w:rPr>
        <w:rFonts w:ascii="Arial" w:hAnsi="Arial" w:cs="Arial"/>
        <w:b/>
        <w:sz w:val="22"/>
      </w:rPr>
      <w:tab/>
    </w:r>
  </w:p>
  <w:p w14:paraId="04370452" w14:textId="77777777" w:rsidR="001F55B3" w:rsidRDefault="001F55B3" w:rsidP="001F55B3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ind w:left="2880" w:hanging="2880"/>
      <w:rPr>
        <w:rFonts w:ascii="Arial" w:hAnsi="Arial" w:cs="Arial"/>
        <w:b/>
        <w:sz w:val="22"/>
      </w:rPr>
    </w:pPr>
    <w:r>
      <w:rPr>
        <w:rFonts w:ascii="Arial" w:hAnsi="Arial" w:cs="Arial"/>
        <w:b/>
        <w:sz w:val="22"/>
      </w:rPr>
      <w:t xml:space="preserve">                                                </w:t>
    </w:r>
  </w:p>
  <w:p w14:paraId="4DAD7875" w14:textId="25ADAC1D" w:rsidR="001F55B3" w:rsidRDefault="001F55B3" w:rsidP="001F55B3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ind w:left="2880" w:hanging="2880"/>
      <w:rPr>
        <w:rFonts w:ascii="Arial" w:hAnsi="Arial" w:cs="Arial"/>
        <w:b/>
        <w:sz w:val="22"/>
      </w:rPr>
    </w:pPr>
    <w:r>
      <w:rPr>
        <w:rFonts w:ascii="Arial" w:hAnsi="Arial" w:cs="Arial"/>
        <w:b/>
        <w:sz w:val="22"/>
      </w:rPr>
      <w:t xml:space="preserve">                                       Requesters:</w:t>
    </w:r>
    <w:r>
      <w:rPr>
        <w:rFonts w:ascii="Arial" w:hAnsi="Arial" w:cs="Arial"/>
        <w:b/>
        <w:sz w:val="22"/>
      </w:rPr>
      <w:tab/>
    </w:r>
    <w:r w:rsidR="00FE53B4">
      <w:rPr>
        <w:rFonts w:ascii="Arial" w:hAnsi="Arial" w:cs="Arial"/>
        <w:b/>
        <w:sz w:val="22"/>
      </w:rPr>
      <w:t>Green Button Alliance</w:t>
    </w:r>
  </w:p>
  <w:p w14:paraId="12F302F6" w14:textId="3899C47C" w:rsidR="001F55B3" w:rsidRDefault="001F55B3" w:rsidP="001F55B3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ind w:left="2880" w:hanging="2880"/>
      <w:rPr>
        <w:rFonts w:ascii="Arial" w:hAnsi="Arial" w:cs="Arial"/>
        <w:b/>
        <w:sz w:val="22"/>
      </w:rPr>
    </w:pPr>
    <w:r>
      <w:rPr>
        <w:rFonts w:ascii="Arial" w:hAnsi="Arial" w:cs="Arial"/>
        <w:b/>
        <w:sz w:val="22"/>
      </w:rPr>
      <w:t xml:space="preserve">                                       Request No.: </w:t>
    </w:r>
    <w:r>
      <w:rPr>
        <w:rFonts w:ascii="Arial" w:hAnsi="Arial" w:cs="Arial"/>
        <w:b/>
        <w:sz w:val="22"/>
      </w:rPr>
      <w:tab/>
    </w:r>
    <w:r w:rsidR="00FE53B4">
      <w:rPr>
        <w:rFonts w:ascii="Arial" w:hAnsi="Arial" w:cs="Arial"/>
        <w:b/>
        <w:sz w:val="22"/>
      </w:rPr>
      <w:t>R23006 (Part 2)</w:t>
    </w:r>
  </w:p>
  <w:p w14:paraId="0FC564C5" w14:textId="6BA09CEC" w:rsidR="001F55B3" w:rsidRDefault="001F55B3" w:rsidP="00FE53B4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ind w:left="4320" w:hanging="4320"/>
      <w:rPr>
        <w:rFonts w:ascii="Arial" w:hAnsi="Arial" w:cs="Arial"/>
        <w:b/>
        <w:sz w:val="22"/>
      </w:rPr>
    </w:pPr>
    <w:r>
      <w:rPr>
        <w:rFonts w:ascii="Arial" w:hAnsi="Arial" w:cs="Arial"/>
        <w:b/>
        <w:sz w:val="22"/>
      </w:rPr>
      <w:t xml:space="preserve">                                       Request Title:</w:t>
    </w:r>
    <w:r>
      <w:rPr>
        <w:rFonts w:ascii="Arial" w:hAnsi="Arial" w:cs="Arial"/>
        <w:b/>
        <w:sz w:val="22"/>
      </w:rPr>
      <w:tab/>
    </w:r>
    <w:r w:rsidR="00FE53B4" w:rsidRPr="00FE53B4">
      <w:rPr>
        <w:rFonts w:ascii="Arial" w:hAnsi="Arial" w:cs="Arial"/>
        <w:b/>
        <w:sz w:val="22"/>
      </w:rPr>
      <w:t>Request to modify the REQ. 21 ESPI Model Business Practices to provide a Third Party application the ability to retrieve a PDF or other digital representation of a customer's utility billing statements</w:t>
    </w:r>
  </w:p>
  <w:p w14:paraId="22B7A565" w14:textId="77777777" w:rsidR="001F55B3" w:rsidRDefault="001F55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0150C"/>
    <w:multiLevelType w:val="hybridMultilevel"/>
    <w:tmpl w:val="428A1C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C301D8"/>
    <w:multiLevelType w:val="hybridMultilevel"/>
    <w:tmpl w:val="B4CED3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EA6247"/>
    <w:multiLevelType w:val="hybridMultilevel"/>
    <w:tmpl w:val="297A8EE2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298F1A3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2F2728CA"/>
    <w:multiLevelType w:val="hybridMultilevel"/>
    <w:tmpl w:val="12A2164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34C2BF5"/>
    <w:multiLevelType w:val="hybridMultilevel"/>
    <w:tmpl w:val="20AA92A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679771365">
    <w:abstractNumId w:val="3"/>
  </w:num>
  <w:num w:numId="2" w16cid:durableId="1037511442">
    <w:abstractNumId w:val="1"/>
  </w:num>
  <w:num w:numId="3" w16cid:durableId="815923423">
    <w:abstractNumId w:val="5"/>
  </w:num>
  <w:num w:numId="4" w16cid:durableId="1614827181">
    <w:abstractNumId w:val="0"/>
  </w:num>
  <w:num w:numId="5" w16cid:durableId="1400135585">
    <w:abstractNumId w:val="4"/>
  </w:num>
  <w:num w:numId="6" w16cid:durableId="58645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6CF"/>
    <w:rsid w:val="000464B6"/>
    <w:rsid w:val="000904F5"/>
    <w:rsid w:val="00134B82"/>
    <w:rsid w:val="0016325E"/>
    <w:rsid w:val="00193F4D"/>
    <w:rsid w:val="001A01E8"/>
    <w:rsid w:val="001F55B3"/>
    <w:rsid w:val="00216741"/>
    <w:rsid w:val="00244C89"/>
    <w:rsid w:val="0034488C"/>
    <w:rsid w:val="00382C52"/>
    <w:rsid w:val="00440523"/>
    <w:rsid w:val="00481507"/>
    <w:rsid w:val="00584252"/>
    <w:rsid w:val="00602F43"/>
    <w:rsid w:val="006B3298"/>
    <w:rsid w:val="006D7EDB"/>
    <w:rsid w:val="009E07F2"/>
    <w:rsid w:val="00A506CF"/>
    <w:rsid w:val="00A5712D"/>
    <w:rsid w:val="00AD0C6D"/>
    <w:rsid w:val="00BB61DF"/>
    <w:rsid w:val="00C849B1"/>
    <w:rsid w:val="00D07C20"/>
    <w:rsid w:val="00DB3043"/>
    <w:rsid w:val="00DE0AF9"/>
    <w:rsid w:val="00E76843"/>
    <w:rsid w:val="00F86155"/>
    <w:rsid w:val="00FE5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D449A04"/>
  <w15:docId w15:val="{16CF9A78-F5F4-419B-A542-C10D48559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DefaultText"/>
    <w:qFormat/>
    <w:pPr>
      <w:spacing w:before="280" w:after="140"/>
      <w:outlineLvl w:val="0"/>
    </w:pPr>
    <w:rPr>
      <w:rFonts w:ascii="Arial Black" w:hAnsi="Arial Black"/>
      <w:sz w:val="28"/>
    </w:rPr>
  </w:style>
  <w:style w:type="paragraph" w:styleId="Heading2">
    <w:name w:val="heading 2"/>
    <w:basedOn w:val="Normal"/>
    <w:next w:val="DefaultText"/>
    <w:qFormat/>
    <w:pPr>
      <w:spacing w:before="120" w:after="120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DefaultText"/>
    <w:qFormat/>
    <w:pPr>
      <w:spacing w:before="120" w:after="120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autoSpaceDE w:val="0"/>
      <w:autoSpaceDN w:val="0"/>
      <w:adjustRightInd w:val="0"/>
      <w:ind w:left="1440"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qFormat/>
    <w:pPr>
      <w:keepNext/>
      <w:ind w:left="1440"/>
      <w:jc w:val="both"/>
      <w:outlineLvl w:val="4"/>
    </w:pPr>
    <w:rPr>
      <w:rFonts w:ascii="Arial" w:hAnsi="Arial" w:cs="Arial"/>
      <w:b/>
      <w:bCs/>
    </w:rPr>
  </w:style>
  <w:style w:type="paragraph" w:styleId="Heading6">
    <w:name w:val="heading 6"/>
    <w:basedOn w:val="Normal"/>
    <w:next w:val="Normal"/>
    <w:qFormat/>
    <w:pPr>
      <w:keepNext/>
      <w:jc w:val="both"/>
      <w:outlineLvl w:val="5"/>
    </w:pPr>
    <w:rPr>
      <w:rFonts w:ascii="Arial" w:hAnsi="Arial" w:cs="Arial"/>
      <w:b/>
      <w:bCs/>
    </w:rPr>
  </w:style>
  <w:style w:type="paragraph" w:styleId="Heading7">
    <w:name w:val="heading 7"/>
    <w:basedOn w:val="Normal"/>
    <w:next w:val="Normal"/>
    <w:qFormat/>
    <w:pPr>
      <w:keepNext/>
      <w:spacing w:before="80" w:after="40"/>
      <w:outlineLvl w:val="6"/>
    </w:pPr>
    <w:rPr>
      <w:rFonts w:ascii="Arial" w:hAnsi="Arial" w:cs="Arial"/>
      <w:sz w:val="18"/>
      <w:u w:val="single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Arial" w:hAnsi="Arial" w:cs="Arial"/>
      <w:b/>
      <w:bCs/>
      <w:snapToGrid w:val="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">
    <w:name w:val="Default Text"/>
    <w:basedOn w:val="Normal"/>
    <w:rPr>
      <w:sz w:val="24"/>
    </w:rPr>
  </w:style>
  <w:style w:type="paragraph" w:styleId="Title">
    <w:name w:val="Title"/>
    <w:basedOn w:val="Normal"/>
    <w:qFormat/>
    <w:pPr>
      <w:spacing w:after="960"/>
      <w:jc w:val="center"/>
    </w:pPr>
    <w:rPr>
      <w:rFonts w:ascii="Arial Black" w:hAnsi="Arial Black"/>
      <w:sz w:val="48"/>
    </w:rPr>
  </w:style>
  <w:style w:type="paragraph" w:customStyle="1" w:styleId="BodySingle">
    <w:name w:val="Body Single"/>
    <w:basedOn w:val="Normal"/>
    <w:rPr>
      <w:sz w:val="24"/>
    </w:rPr>
  </w:style>
  <w:style w:type="paragraph" w:customStyle="1" w:styleId="Bullet1">
    <w:name w:val="Bullet 1"/>
    <w:basedOn w:val="Normal"/>
    <w:rPr>
      <w:sz w:val="24"/>
    </w:rPr>
  </w:style>
  <w:style w:type="paragraph" w:customStyle="1" w:styleId="Bullet2">
    <w:name w:val="Bullet 2"/>
    <w:basedOn w:val="Normal"/>
    <w:rPr>
      <w:sz w:val="24"/>
    </w:rPr>
  </w:style>
  <w:style w:type="paragraph" w:customStyle="1" w:styleId="FirstLineIndent">
    <w:name w:val="First Line Indent"/>
    <w:basedOn w:val="Normal"/>
    <w:pPr>
      <w:ind w:firstLine="720"/>
    </w:pPr>
    <w:rPr>
      <w:sz w:val="24"/>
    </w:rPr>
  </w:style>
  <w:style w:type="paragraph" w:customStyle="1" w:styleId="NumberList">
    <w:name w:val="Number List"/>
    <w:basedOn w:val="Normal"/>
    <w:rPr>
      <w:sz w:val="24"/>
    </w:rPr>
  </w:style>
  <w:style w:type="paragraph" w:customStyle="1" w:styleId="OutlineNumbering">
    <w:name w:val="Outline Numbering"/>
    <w:basedOn w:val="Normal"/>
    <w:rPr>
      <w:sz w:val="24"/>
    </w:rPr>
  </w:style>
  <w:style w:type="paragraph" w:customStyle="1" w:styleId="TableText">
    <w:name w:val="Table Text"/>
    <w:basedOn w:val="Normal"/>
    <w:pPr>
      <w:tabs>
        <w:tab w:val="decimal" w:pos="0"/>
      </w:tabs>
    </w:pPr>
    <w:rPr>
      <w:sz w:val="24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right"/>
    </w:pPr>
    <w:rPr>
      <w:rFonts w:ascii="Arial" w:hAnsi="Arial" w:cs="Arial"/>
    </w:rPr>
  </w:style>
  <w:style w:type="paragraph" w:styleId="BodyTextIndent">
    <w:name w:val="Body Text Indent"/>
    <w:basedOn w:val="Normal"/>
    <w:pPr>
      <w:autoSpaceDE w:val="0"/>
      <w:autoSpaceDN w:val="0"/>
      <w:adjustRightInd w:val="0"/>
      <w:ind w:left="720"/>
    </w:pPr>
    <w:rPr>
      <w:rFonts w:ascii="Arial" w:hAnsi="Arial" w:cs="Arial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BodyTextIndent2">
    <w:name w:val="Body Text Indent 2"/>
    <w:basedOn w:val="Normal"/>
    <w:pPr>
      <w:autoSpaceDE w:val="0"/>
      <w:autoSpaceDN w:val="0"/>
      <w:adjustRightInd w:val="0"/>
      <w:ind w:left="1440"/>
    </w:pPr>
    <w:rPr>
      <w:rFonts w:ascii="Arial" w:hAnsi="Arial" w:cs="Arial"/>
      <w:szCs w:val="22"/>
    </w:rPr>
  </w:style>
  <w:style w:type="character" w:customStyle="1" w:styleId="Header1">
    <w:name w:val="Header1"/>
  </w:style>
  <w:style w:type="paragraph" w:styleId="Revision">
    <w:name w:val="Revision"/>
    <w:hidden/>
    <w:uiPriority w:val="99"/>
    <w:semiHidden/>
    <w:rsid w:val="00DE0AF9"/>
  </w:style>
  <w:style w:type="character" w:styleId="CommentReference">
    <w:name w:val="annotation reference"/>
    <w:basedOn w:val="DefaultParagraphFont"/>
    <w:rsid w:val="00DE0AF9"/>
    <w:rPr>
      <w:sz w:val="16"/>
      <w:szCs w:val="16"/>
    </w:rPr>
  </w:style>
  <w:style w:type="paragraph" w:styleId="CommentText">
    <w:name w:val="annotation text"/>
    <w:basedOn w:val="Normal"/>
    <w:link w:val="CommentTextChar"/>
    <w:rsid w:val="00DE0AF9"/>
  </w:style>
  <w:style w:type="character" w:customStyle="1" w:styleId="CommentTextChar">
    <w:name w:val="Comment Text Char"/>
    <w:basedOn w:val="DefaultParagraphFont"/>
    <w:link w:val="CommentText"/>
    <w:rsid w:val="00DE0AF9"/>
  </w:style>
  <w:style w:type="paragraph" w:styleId="CommentSubject">
    <w:name w:val="annotation subject"/>
    <w:basedOn w:val="CommentText"/>
    <w:next w:val="CommentText"/>
    <w:link w:val="CommentSubjectChar"/>
    <w:rsid w:val="00DE0A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E0AF9"/>
    <w:rPr>
      <w:b/>
      <w:bCs/>
    </w:rPr>
  </w:style>
  <w:style w:type="character" w:styleId="Hyperlink">
    <w:name w:val="Hyperlink"/>
    <w:basedOn w:val="DefaultParagraphFont"/>
    <w:uiPriority w:val="99"/>
    <w:unhideWhenUsed/>
    <w:rsid w:val="00E76843"/>
    <w:rPr>
      <w:color w:val="0563C1"/>
      <w:u w:val="single"/>
    </w:rPr>
  </w:style>
  <w:style w:type="character" w:styleId="FollowedHyperlink">
    <w:name w:val="FollowedHyperlink"/>
    <w:basedOn w:val="DefaultParagraphFont"/>
    <w:rsid w:val="00E76843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768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53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aesb.org/member_login_check.asp?doc=R23006_rec_attachment2_102723.xsd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naesb.org/member_login_check.asp?doc=R23006_rec_attachment1_102723.doc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361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Recommended Action:	___Accept as requested</vt:lpstr>
    </vt:vector>
  </TitlesOfParts>
  <Company>Enron</Company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Recommended Action:	___Accept as requested</dc:title>
  <dc:creator>Mike Zoch</dc:creator>
  <cp:lastModifiedBy>Elizabeth M</cp:lastModifiedBy>
  <cp:revision>4</cp:revision>
  <cp:lastPrinted>2003-09-05T13:18:00Z</cp:lastPrinted>
  <dcterms:created xsi:type="dcterms:W3CDTF">2023-10-27T15:18:00Z</dcterms:created>
  <dcterms:modified xsi:type="dcterms:W3CDTF">2023-10-27T19:21:00Z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476becf4e66843fccdcfcef2d0749edec043302d932bf65d613b9ec48cbf787b</vt:lpwstr>
  </property>
</Properties>
</file>